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C37C5" w14:textId="77777777" w:rsidR="002030E6" w:rsidRPr="006E3AD4" w:rsidRDefault="002030E6" w:rsidP="005D01B4">
      <w:pPr>
        <w:jc w:val="both"/>
        <w:rPr>
          <w:color w:val="000000" w:themeColor="text1"/>
        </w:rPr>
      </w:pPr>
    </w:p>
    <w:p w14:paraId="6C34773F" w14:textId="52B8D690" w:rsidR="006672F8" w:rsidRPr="006E3AD4" w:rsidRDefault="006672F8" w:rsidP="005D01B4">
      <w:pPr>
        <w:jc w:val="both"/>
        <w:rPr>
          <w:color w:val="000000" w:themeColor="text1"/>
        </w:rPr>
      </w:pPr>
      <w:r w:rsidRPr="006E3AD4">
        <w:rPr>
          <w:color w:val="000000" w:themeColor="text1"/>
        </w:rPr>
        <w:t xml:space="preserve">Nadležni trgovački sud:  TRGOVAČKI SUD U ZAGREBU </w:t>
      </w:r>
    </w:p>
    <w:p w14:paraId="33CF9ADB" w14:textId="422F115E" w:rsidR="006672F8" w:rsidRPr="006E3AD4" w:rsidRDefault="006672F8" w:rsidP="005D01B4">
      <w:pPr>
        <w:jc w:val="both"/>
        <w:rPr>
          <w:color w:val="000000" w:themeColor="text1"/>
        </w:rPr>
      </w:pPr>
      <w:r w:rsidRPr="006E3AD4">
        <w:rPr>
          <w:color w:val="000000" w:themeColor="text1"/>
        </w:rPr>
        <w:t>Poslovni broj spisa: 40. St-4198/2016 (St-3802/2016)</w:t>
      </w:r>
    </w:p>
    <w:p w14:paraId="3E749DD9" w14:textId="77777777" w:rsidR="006672F8" w:rsidRPr="006E3AD4" w:rsidRDefault="006672F8" w:rsidP="005D01B4">
      <w:pPr>
        <w:jc w:val="both"/>
        <w:rPr>
          <w:color w:val="000000" w:themeColor="text1"/>
        </w:rPr>
      </w:pPr>
      <w:r w:rsidRPr="006E3AD4">
        <w:rPr>
          <w:color w:val="000000" w:themeColor="text1"/>
        </w:rPr>
        <w:t>Dužnik (ime i prezime / tvrtka ili naziv, OIB, adresa / sjedište)</w:t>
      </w:r>
    </w:p>
    <w:p w14:paraId="1AD862F4" w14:textId="77777777" w:rsidR="006672F8" w:rsidRPr="006E3AD4" w:rsidRDefault="006672F8" w:rsidP="005D01B4">
      <w:pPr>
        <w:jc w:val="both"/>
        <w:rPr>
          <w:color w:val="000000" w:themeColor="text1"/>
        </w:rPr>
      </w:pPr>
      <w:r w:rsidRPr="006E3AD4">
        <w:rPr>
          <w:color w:val="000000" w:themeColor="text1"/>
        </w:rPr>
        <w:t xml:space="preserve">EKOSANITACIJA d.o.o. u stečaju,  OIB 86351137500 , Zagreb, Laz 8.                      </w:t>
      </w:r>
    </w:p>
    <w:p w14:paraId="4047DFCF" w14:textId="77777777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3AD4">
        <w:rPr>
          <w:rFonts w:ascii="Times New Roman" w:hAnsi="Times New Roman"/>
          <w:color w:val="000000" w:themeColor="text1"/>
          <w:sz w:val="24"/>
          <w:szCs w:val="24"/>
        </w:rPr>
        <w:t>Stečajni upravitelj Ibrahim Mehmedović</w:t>
      </w:r>
    </w:p>
    <w:p w14:paraId="2061E556" w14:textId="77777777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51000 Rijeka, A. Starčevića 5 </w:t>
      </w:r>
    </w:p>
    <w:p w14:paraId="66A7E59D" w14:textId="77777777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tel.: 091-769-9129 </w:t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</w:t>
      </w:r>
    </w:p>
    <w:p w14:paraId="52209BEA" w14:textId="77777777" w:rsidR="006672F8" w:rsidRPr="006E3AD4" w:rsidRDefault="006672F8" w:rsidP="005D01B4">
      <w:pPr>
        <w:jc w:val="both"/>
        <w:rPr>
          <w:color w:val="000000" w:themeColor="text1"/>
        </w:rPr>
      </w:pPr>
      <w:r w:rsidRPr="006E3AD4">
        <w:rPr>
          <w:color w:val="000000" w:themeColor="text1"/>
        </w:rPr>
        <w:t>e-mail:stecajniupraviteljmehmedovic@gmail.com</w:t>
      </w:r>
    </w:p>
    <w:p w14:paraId="480A3EB8" w14:textId="77777777" w:rsidR="006672F8" w:rsidRPr="006E3AD4" w:rsidRDefault="006672F8" w:rsidP="005D01B4">
      <w:pPr>
        <w:ind w:left="3600"/>
        <w:jc w:val="both"/>
        <w:outlineLvl w:val="0"/>
        <w:rPr>
          <w:color w:val="FF0000"/>
        </w:rPr>
      </w:pPr>
    </w:p>
    <w:p w14:paraId="4C14E319" w14:textId="48C772F4" w:rsidR="006672F8" w:rsidRPr="006E3AD4" w:rsidRDefault="006672F8" w:rsidP="005D01B4">
      <w:pPr>
        <w:ind w:left="3600"/>
        <w:jc w:val="both"/>
        <w:outlineLvl w:val="0"/>
        <w:rPr>
          <w:color w:val="FF0000"/>
        </w:rPr>
      </w:pPr>
      <w:r w:rsidRPr="006E3AD4">
        <w:rPr>
          <w:color w:val="FF0000"/>
        </w:rPr>
        <w:t xml:space="preserve"> </w:t>
      </w:r>
    </w:p>
    <w:p w14:paraId="2691C379" w14:textId="77777777" w:rsidR="00F01DEA" w:rsidRPr="006E3AD4" w:rsidRDefault="00F01DEA" w:rsidP="005D01B4">
      <w:pPr>
        <w:ind w:left="3600"/>
        <w:jc w:val="both"/>
        <w:outlineLvl w:val="0"/>
        <w:rPr>
          <w:color w:val="FF0000"/>
        </w:rPr>
      </w:pPr>
    </w:p>
    <w:p w14:paraId="58591025" w14:textId="77777777" w:rsidR="006672F8" w:rsidRPr="006E3AD4" w:rsidRDefault="006672F8" w:rsidP="005D01B4">
      <w:pPr>
        <w:ind w:left="2160" w:right="-6"/>
        <w:jc w:val="right"/>
        <w:outlineLvl w:val="0"/>
        <w:rPr>
          <w:color w:val="000000" w:themeColor="text1"/>
        </w:rPr>
      </w:pPr>
      <w:r w:rsidRPr="006E3AD4">
        <w:rPr>
          <w:color w:val="000000" w:themeColor="text1"/>
        </w:rPr>
        <w:t>TRGOVAČKI SUD U ZAGREBU</w:t>
      </w:r>
    </w:p>
    <w:p w14:paraId="6BCD4204" w14:textId="77777777" w:rsidR="006672F8" w:rsidRPr="006E3AD4" w:rsidRDefault="006672F8" w:rsidP="005D01B4">
      <w:pPr>
        <w:ind w:left="2160" w:right="-6"/>
        <w:jc w:val="right"/>
        <w:rPr>
          <w:color w:val="000000" w:themeColor="text1"/>
        </w:rPr>
      </w:pPr>
      <w:proofErr w:type="spellStart"/>
      <w:r w:rsidRPr="006E3AD4">
        <w:rPr>
          <w:color w:val="000000" w:themeColor="text1"/>
        </w:rPr>
        <w:t>Amruševa</w:t>
      </w:r>
      <w:proofErr w:type="spellEnd"/>
      <w:r w:rsidRPr="006E3AD4">
        <w:rPr>
          <w:color w:val="000000" w:themeColor="text1"/>
        </w:rPr>
        <w:t xml:space="preserve"> 2/II</w:t>
      </w:r>
    </w:p>
    <w:p w14:paraId="3C6A86D8" w14:textId="77777777" w:rsidR="006672F8" w:rsidRPr="006E3AD4" w:rsidRDefault="006672F8" w:rsidP="005D01B4">
      <w:pPr>
        <w:ind w:left="2160" w:right="-6"/>
        <w:jc w:val="right"/>
        <w:rPr>
          <w:b/>
          <w:color w:val="000000" w:themeColor="text1"/>
        </w:rPr>
      </w:pPr>
      <w:r w:rsidRPr="006E3AD4">
        <w:rPr>
          <w:color w:val="000000" w:themeColor="text1"/>
        </w:rPr>
        <w:t>Zagreb</w:t>
      </w:r>
    </w:p>
    <w:p w14:paraId="5DC3DBD1" w14:textId="77777777" w:rsidR="006672F8" w:rsidRPr="006E3AD4" w:rsidRDefault="006672F8" w:rsidP="005D01B4">
      <w:pPr>
        <w:pStyle w:val="NormalWeb"/>
        <w:spacing w:before="0" w:beforeAutospacing="0" w:after="0" w:afterAutospacing="0"/>
        <w:jc w:val="right"/>
      </w:pPr>
      <w:r w:rsidRPr="006E3AD4">
        <w:t>Sudac Ante Galić</w:t>
      </w:r>
    </w:p>
    <w:p w14:paraId="3DD4C87A" w14:textId="77777777" w:rsidR="006672F8" w:rsidRPr="006E3AD4" w:rsidRDefault="006672F8" w:rsidP="005D01B4">
      <w:pPr>
        <w:pStyle w:val="NormalWeb"/>
        <w:spacing w:before="0" w:beforeAutospacing="0" w:after="0" w:afterAutospacing="0"/>
        <w:jc w:val="both"/>
      </w:pPr>
    </w:p>
    <w:p w14:paraId="271BCB36" w14:textId="77777777" w:rsidR="006672F8" w:rsidRPr="006E3AD4" w:rsidRDefault="006672F8" w:rsidP="005D01B4">
      <w:pPr>
        <w:pStyle w:val="NormalWeb"/>
        <w:spacing w:before="0" w:beforeAutospacing="0" w:after="0" w:afterAutospacing="0"/>
        <w:jc w:val="both"/>
      </w:pPr>
    </w:p>
    <w:p w14:paraId="44A8E07B" w14:textId="081CF7B5" w:rsidR="00F133E4" w:rsidRPr="006E3AD4" w:rsidRDefault="006672F8" w:rsidP="005D01B4">
      <w:pPr>
        <w:rPr>
          <w:color w:val="000000"/>
          <w:lang w:eastAsia="hr-HR"/>
        </w:rPr>
      </w:pPr>
      <w:r w:rsidRPr="006E3AD4">
        <w:t>Podnesak:</w:t>
      </w:r>
      <w:r w:rsidR="00824905" w:rsidRPr="006E3AD4">
        <w:t xml:space="preserve"> </w:t>
      </w:r>
      <w:r w:rsidR="00873558" w:rsidRPr="006E3AD4">
        <w:rPr>
          <w:color w:val="000000"/>
          <w:lang w:eastAsia="hr-HR"/>
        </w:rPr>
        <w:t xml:space="preserve">Obračun troškova unovčenja  predmeta </w:t>
      </w:r>
      <w:r w:rsidR="006E5658" w:rsidRPr="006E3AD4">
        <w:rPr>
          <w:color w:val="000000"/>
          <w:lang w:eastAsia="hr-HR"/>
        </w:rPr>
        <w:t xml:space="preserve">razlučnog </w:t>
      </w:r>
      <w:r w:rsidR="00873558" w:rsidRPr="006E3AD4">
        <w:rPr>
          <w:color w:val="000000"/>
          <w:lang w:eastAsia="hr-HR"/>
        </w:rPr>
        <w:t xml:space="preserve"> prava </w:t>
      </w:r>
      <w:r w:rsidR="00EC3B6E" w:rsidRPr="006E3AD4">
        <w:rPr>
          <w:color w:val="000000"/>
          <w:lang w:eastAsia="hr-HR"/>
        </w:rPr>
        <w:t>-</w:t>
      </w:r>
      <w:r w:rsidR="00EC3B6E" w:rsidRPr="006E3AD4">
        <w:rPr>
          <w:color w:val="000000"/>
          <w:lang w:eastAsia="zh-CN"/>
        </w:rPr>
        <w:t xml:space="preserve"> članak 254 SZ-a.</w:t>
      </w:r>
    </w:p>
    <w:p w14:paraId="1A01CB33" w14:textId="208AAE06" w:rsidR="00873558" w:rsidRPr="006E3AD4" w:rsidRDefault="00F133E4" w:rsidP="005D01B4">
      <w:r w:rsidRPr="006E3AD4">
        <w:rPr>
          <w:color w:val="000000"/>
          <w:lang w:eastAsia="hr-HR"/>
        </w:rPr>
        <w:t xml:space="preserve">                 </w:t>
      </w:r>
      <w:r w:rsidR="00346292" w:rsidRPr="006E3AD4">
        <w:rPr>
          <w:color w:val="000000"/>
          <w:lang w:eastAsia="hr-HR"/>
        </w:rPr>
        <w:t xml:space="preserve"> </w:t>
      </w:r>
      <w:r w:rsidR="00672DFF" w:rsidRPr="006E3AD4">
        <w:rPr>
          <w:color w:val="000000"/>
          <w:lang w:eastAsia="hr-HR"/>
        </w:rPr>
        <w:t>(</w:t>
      </w:r>
      <w:r w:rsidR="00EC3B6E" w:rsidRPr="006E3AD4">
        <w:rPr>
          <w:color w:val="000000"/>
          <w:lang w:eastAsia="hr-HR"/>
        </w:rPr>
        <w:t xml:space="preserve">za unovčenu </w:t>
      </w:r>
      <w:r w:rsidR="00672DFF" w:rsidRPr="006E3AD4">
        <w:rPr>
          <w:color w:val="000000"/>
          <w:lang w:eastAsia="zh-CN"/>
        </w:rPr>
        <w:t>nekretnin</w:t>
      </w:r>
      <w:r w:rsidR="00EC3B6E" w:rsidRPr="006E3AD4">
        <w:rPr>
          <w:color w:val="000000"/>
          <w:lang w:eastAsia="zh-CN"/>
        </w:rPr>
        <w:t>u</w:t>
      </w:r>
      <w:r w:rsidR="00672DFF" w:rsidRPr="006E3AD4">
        <w:rPr>
          <w:color w:val="000000"/>
          <w:lang w:eastAsia="zh-CN"/>
        </w:rPr>
        <w:t xml:space="preserve"> stečajnog dužnika)</w:t>
      </w:r>
      <w:r w:rsidR="006E5658" w:rsidRPr="006E3AD4">
        <w:rPr>
          <w:color w:val="000000"/>
          <w:lang w:eastAsia="zh-CN"/>
        </w:rPr>
        <w:t xml:space="preserve"> </w:t>
      </w:r>
    </w:p>
    <w:p w14:paraId="4AC98035" w14:textId="659247E2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14:paraId="4440301A" w14:textId="6F1F982A" w:rsidR="00B30DD4" w:rsidRPr="006E3AD4" w:rsidRDefault="00B30DD4" w:rsidP="005D01B4">
      <w:pPr>
        <w:ind w:firstLine="720"/>
        <w:jc w:val="both"/>
        <w:rPr>
          <w:color w:val="000000" w:themeColor="text1"/>
        </w:rPr>
      </w:pPr>
      <w:r w:rsidRPr="006E3AD4">
        <w:rPr>
          <w:color w:val="000000" w:themeColor="text1"/>
        </w:rPr>
        <w:t>Trgovački sud u Zagrebu, u stečajnom postupku nad dužnikom EKOSANITACIJA d.o.o. Zagreb, Laz 8., OIB 86351137500, dana 16.studenog 2018.otvorio je stečajni postupak</w:t>
      </w:r>
      <w:r w:rsidR="00D735A9" w:rsidRPr="006E3AD4">
        <w:rPr>
          <w:color w:val="000000" w:themeColor="text1"/>
        </w:rPr>
        <w:t>.</w:t>
      </w:r>
      <w:r w:rsidRPr="006E3AD4">
        <w:rPr>
          <w:color w:val="000000" w:themeColor="text1"/>
        </w:rPr>
        <w:t xml:space="preserve"> </w:t>
      </w:r>
    </w:p>
    <w:p w14:paraId="14DA9650" w14:textId="095759BB" w:rsidR="00420155" w:rsidRPr="006E3AD4" w:rsidRDefault="00F01DEA" w:rsidP="005D01B4">
      <w:pPr>
        <w:ind w:firstLine="720"/>
      </w:pPr>
      <w:r w:rsidRPr="006E3AD4">
        <w:t>Pravomoćnim</w:t>
      </w:r>
      <w:r w:rsidR="00420155" w:rsidRPr="006E3AD4">
        <w:t xml:space="preserve"> </w:t>
      </w:r>
      <w:r w:rsidRPr="006E3AD4">
        <w:t>rješenjem</w:t>
      </w:r>
      <w:r w:rsidR="00420155" w:rsidRPr="006E3AD4">
        <w:t xml:space="preserve"> </w:t>
      </w:r>
      <w:r w:rsidR="002A04F0" w:rsidRPr="006E3AD4">
        <w:t xml:space="preserve">naslovljenog  </w:t>
      </w:r>
      <w:r w:rsidR="00420155" w:rsidRPr="006E3AD4">
        <w:t xml:space="preserve">suda od 21.ožujka 2019., broj gornji, određena je prodaja u </w:t>
      </w:r>
      <w:r w:rsidRPr="006E3AD4">
        <w:t>stečajnom</w:t>
      </w:r>
      <w:r w:rsidR="00420155" w:rsidRPr="006E3AD4">
        <w:t xml:space="preserve"> postupku nekretnine u </w:t>
      </w:r>
      <w:r w:rsidRPr="006E3AD4">
        <w:t>vlasništvu</w:t>
      </w:r>
      <w:r w:rsidR="00420155" w:rsidRPr="006E3AD4">
        <w:t xml:space="preserve"> </w:t>
      </w:r>
      <w:r w:rsidRPr="006E3AD4">
        <w:t>stečajnog</w:t>
      </w:r>
      <w:r w:rsidR="00420155" w:rsidRPr="006E3AD4">
        <w:t xml:space="preserve"> </w:t>
      </w:r>
      <w:r w:rsidRPr="006E3AD4">
        <w:t>dužnika</w:t>
      </w:r>
      <w:r w:rsidR="002A04F0" w:rsidRPr="006E3AD4">
        <w:t>.</w:t>
      </w:r>
    </w:p>
    <w:p w14:paraId="20C528C5" w14:textId="19719530" w:rsidR="00420155" w:rsidRPr="006E3AD4" w:rsidRDefault="00F01DEA" w:rsidP="005D01B4">
      <w:pPr>
        <w:ind w:firstLine="720"/>
      </w:pPr>
      <w:r w:rsidRPr="006E3AD4">
        <w:t>Zaključkom</w:t>
      </w:r>
      <w:r w:rsidR="00420155" w:rsidRPr="006E3AD4">
        <w:t xml:space="preserve"> o prodaji od dana 11.travnja 2019. određeni su predmet prodaje te uvjeti i </w:t>
      </w:r>
      <w:r w:rsidR="00D869D1" w:rsidRPr="006E3AD4">
        <w:t>način</w:t>
      </w:r>
      <w:r w:rsidR="00420155" w:rsidRPr="006E3AD4">
        <w:t xml:space="preserve"> prodaje</w:t>
      </w:r>
      <w:r w:rsidR="002A04F0" w:rsidRPr="006E3AD4">
        <w:t>.</w:t>
      </w:r>
      <w:r w:rsidR="00D869D1" w:rsidRPr="006E3AD4">
        <w:t xml:space="preserve"> Utvrđenja vrijednost nekretnine  iznosi 2.056.000,00 kn</w:t>
      </w:r>
    </w:p>
    <w:p w14:paraId="44488DAC" w14:textId="3B1E8563" w:rsidR="00D735A9" w:rsidRPr="006E3AD4" w:rsidRDefault="002A04F0" w:rsidP="005D01B4">
      <w:pPr>
        <w:rPr>
          <w:rFonts w:eastAsia="Calibri"/>
        </w:rPr>
      </w:pPr>
      <w:r w:rsidRPr="006E3AD4">
        <w:t xml:space="preserve">            </w:t>
      </w:r>
      <w:r w:rsidR="006E5658" w:rsidRPr="006E3AD4">
        <w:rPr>
          <w:color w:val="000000"/>
          <w:lang w:eastAsia="zh-CN"/>
        </w:rPr>
        <w:t xml:space="preserve"> </w:t>
      </w:r>
      <w:r w:rsidR="009E4725" w:rsidRPr="006E3AD4">
        <w:rPr>
          <w:color w:val="000000"/>
          <w:lang w:eastAsia="zh-CN"/>
        </w:rPr>
        <w:t xml:space="preserve">Nekretnina stečajnog dužnika prodana je na </w:t>
      </w:r>
      <w:r w:rsidR="004A2752" w:rsidRPr="006E3AD4">
        <w:rPr>
          <w:color w:val="000000"/>
          <w:lang w:eastAsia="zh-CN"/>
        </w:rPr>
        <w:t>trećoj</w:t>
      </w:r>
      <w:r w:rsidR="009E4725" w:rsidRPr="006E3AD4">
        <w:rPr>
          <w:color w:val="000000"/>
          <w:lang w:eastAsia="zh-CN"/>
        </w:rPr>
        <w:t xml:space="preserve">  </w:t>
      </w:r>
      <w:r w:rsidR="004A2752" w:rsidRPr="006E3AD4">
        <w:rPr>
          <w:color w:val="000000"/>
          <w:lang w:eastAsia="zh-CN"/>
        </w:rPr>
        <w:t>elektroničkoj</w:t>
      </w:r>
      <w:r w:rsidR="009E4725" w:rsidRPr="006E3AD4">
        <w:rPr>
          <w:color w:val="000000"/>
          <w:lang w:eastAsia="zh-CN"/>
        </w:rPr>
        <w:t xml:space="preserve">  javnoj  dražbi koj</w:t>
      </w:r>
      <w:r w:rsidR="00D06623" w:rsidRPr="006E3AD4">
        <w:rPr>
          <w:color w:val="000000"/>
          <w:lang w:eastAsia="zh-CN"/>
        </w:rPr>
        <w:t>a</w:t>
      </w:r>
      <w:r w:rsidR="009E4725" w:rsidRPr="006E3AD4">
        <w:rPr>
          <w:color w:val="000000"/>
          <w:lang w:eastAsia="zh-CN"/>
        </w:rPr>
        <w:t xml:space="preserve"> je završila  je 04.02.2020.g. </w:t>
      </w:r>
      <w:r w:rsidR="00D735A9" w:rsidRPr="006E3AD4">
        <w:rPr>
          <w:color w:val="000000"/>
          <w:lang w:eastAsia="zh-CN"/>
        </w:rPr>
        <w:t xml:space="preserve">za iznos od </w:t>
      </w:r>
      <w:r w:rsidR="00D735A9" w:rsidRPr="006E3AD4">
        <w:t>514.000,00 kn.</w:t>
      </w:r>
    </w:p>
    <w:p w14:paraId="67705CA8" w14:textId="77777777" w:rsidR="00D869D1" w:rsidRPr="006E3AD4" w:rsidRDefault="00D869D1" w:rsidP="005D01B4">
      <w:pPr>
        <w:pStyle w:val="NormalWeb"/>
        <w:spacing w:before="0" w:beforeAutospacing="0" w:after="0" w:afterAutospacing="0"/>
        <w:ind w:firstLine="708"/>
      </w:pPr>
    </w:p>
    <w:p w14:paraId="55D35449" w14:textId="35751340" w:rsidR="006672F8" w:rsidRPr="006E3AD4" w:rsidRDefault="006672F8" w:rsidP="005D01B4">
      <w:pPr>
        <w:pStyle w:val="NormalWeb"/>
        <w:spacing w:before="0" w:beforeAutospacing="0" w:after="0" w:afterAutospacing="0"/>
        <w:ind w:firstLine="708"/>
        <w:rPr>
          <w:color w:val="000000" w:themeColor="text1"/>
        </w:rPr>
      </w:pPr>
      <w:r w:rsidRPr="006E3AD4">
        <w:t xml:space="preserve">Rješenjem o dosudi </w:t>
      </w:r>
      <w:r w:rsidR="00B30DD4" w:rsidRPr="006E3AD4">
        <w:rPr>
          <w:color w:val="000000" w:themeColor="text1"/>
        </w:rPr>
        <w:t>Trgovačk</w:t>
      </w:r>
      <w:r w:rsidR="007719FC" w:rsidRPr="006E3AD4">
        <w:rPr>
          <w:color w:val="000000" w:themeColor="text1"/>
        </w:rPr>
        <w:t>og</w:t>
      </w:r>
      <w:r w:rsidR="00B30DD4" w:rsidRPr="006E3AD4">
        <w:rPr>
          <w:color w:val="000000" w:themeColor="text1"/>
        </w:rPr>
        <w:t xml:space="preserve"> sud</w:t>
      </w:r>
      <w:r w:rsidR="007719FC" w:rsidRPr="006E3AD4">
        <w:rPr>
          <w:color w:val="000000" w:themeColor="text1"/>
        </w:rPr>
        <w:t xml:space="preserve">a </w:t>
      </w:r>
      <w:r w:rsidR="00B30DD4" w:rsidRPr="006E3AD4">
        <w:rPr>
          <w:color w:val="000000" w:themeColor="text1"/>
        </w:rPr>
        <w:t>u Zagrebu</w:t>
      </w:r>
      <w:r w:rsidR="00B30DD4" w:rsidRPr="006E3AD4">
        <w:t xml:space="preserve"> </w:t>
      </w:r>
      <w:r w:rsidRPr="006E3AD4">
        <w:t xml:space="preserve">poslovni broj  </w:t>
      </w:r>
      <w:r w:rsidR="00420155" w:rsidRPr="006E3AD4">
        <w:t>40</w:t>
      </w:r>
      <w:r w:rsidR="00420155" w:rsidRPr="006E3AD4">
        <w:rPr>
          <w:b/>
          <w:bCs/>
        </w:rPr>
        <w:t xml:space="preserve">. </w:t>
      </w:r>
      <w:r w:rsidR="00420155" w:rsidRPr="006E3AD4">
        <w:t xml:space="preserve">St-4198/16 </w:t>
      </w:r>
      <w:r w:rsidRPr="006E3AD4">
        <w:t>od</w:t>
      </w:r>
      <w:r w:rsidR="00011DF1" w:rsidRPr="006E3AD4">
        <w:t xml:space="preserve"> </w:t>
      </w:r>
      <w:r w:rsidR="00420155" w:rsidRPr="006E3AD4">
        <w:t xml:space="preserve">dana 20.veljače 2020. </w:t>
      </w:r>
      <w:r w:rsidRPr="006E3AD4">
        <w:t xml:space="preserve">dosuđena je nekretnina stečajnog dužnika kupcu </w:t>
      </w:r>
      <w:r w:rsidR="00420155" w:rsidRPr="006E3AD4">
        <w:t>Igor Sušić, Zagreb, Ulica Miroslava Kraljevića 6., OIB 23373355323 i to:</w:t>
      </w:r>
    </w:p>
    <w:p w14:paraId="27555182" w14:textId="71B2BEA1" w:rsidR="006672F8" w:rsidRPr="006E3AD4" w:rsidRDefault="006672F8" w:rsidP="005D01B4">
      <w:pPr>
        <w:ind w:left="709"/>
        <w:jc w:val="both"/>
      </w:pPr>
      <w:r w:rsidRPr="006E3AD4">
        <w:t xml:space="preserve">-k.č.br.1134/3, Lužec u pov.2659 </w:t>
      </w:r>
      <w:proofErr w:type="spellStart"/>
      <w:r w:rsidRPr="006E3AD4">
        <w:t>čm</w:t>
      </w:r>
      <w:proofErr w:type="spellEnd"/>
      <w:r w:rsidRPr="006E3AD4">
        <w:t xml:space="preserve">, oranica u </w:t>
      </w:r>
      <w:proofErr w:type="spellStart"/>
      <w:r w:rsidRPr="006E3AD4">
        <w:t>pov</w:t>
      </w:r>
      <w:proofErr w:type="spellEnd"/>
      <w:r w:rsidRPr="006E3AD4">
        <w:t xml:space="preserve">. 2659 </w:t>
      </w:r>
      <w:proofErr w:type="spellStart"/>
      <w:r w:rsidRPr="006E3AD4">
        <w:t>čm</w:t>
      </w:r>
      <w:proofErr w:type="spellEnd"/>
      <w:r w:rsidRPr="006E3AD4">
        <w:t xml:space="preserve">, k.č.br. 1135, Lužec u </w:t>
      </w:r>
      <w:proofErr w:type="spellStart"/>
      <w:r w:rsidRPr="006E3AD4">
        <w:t>pov</w:t>
      </w:r>
      <w:proofErr w:type="spellEnd"/>
      <w:r w:rsidRPr="006E3AD4">
        <w:t xml:space="preserve">. 940 </w:t>
      </w:r>
      <w:proofErr w:type="spellStart"/>
      <w:r w:rsidRPr="006E3AD4">
        <w:t>čm</w:t>
      </w:r>
      <w:proofErr w:type="spellEnd"/>
      <w:r w:rsidRPr="006E3AD4">
        <w:t xml:space="preserve">, dvorište u pov.583 </w:t>
      </w:r>
      <w:proofErr w:type="spellStart"/>
      <w:r w:rsidRPr="006E3AD4">
        <w:t>čm</w:t>
      </w:r>
      <w:proofErr w:type="spellEnd"/>
      <w:r w:rsidRPr="006E3AD4">
        <w:t xml:space="preserve">, poslovna zgrada, Lukavec, Lužec 8., u </w:t>
      </w:r>
      <w:proofErr w:type="spellStart"/>
      <w:r w:rsidRPr="006E3AD4">
        <w:t>pov</w:t>
      </w:r>
      <w:proofErr w:type="spellEnd"/>
      <w:r w:rsidRPr="006E3AD4">
        <w:t xml:space="preserve">. 95 </w:t>
      </w:r>
      <w:proofErr w:type="spellStart"/>
      <w:r w:rsidRPr="006E3AD4">
        <w:t>čm</w:t>
      </w:r>
      <w:proofErr w:type="spellEnd"/>
      <w:r w:rsidRPr="006E3AD4">
        <w:t xml:space="preserve"> i poslovna zgrada, Lukavec, Lužec 8/1 u </w:t>
      </w:r>
      <w:proofErr w:type="spellStart"/>
      <w:r w:rsidRPr="006E3AD4">
        <w:t>pov</w:t>
      </w:r>
      <w:proofErr w:type="spellEnd"/>
      <w:r w:rsidRPr="006E3AD4">
        <w:t xml:space="preserve">. 262 </w:t>
      </w:r>
      <w:proofErr w:type="spellStart"/>
      <w:r w:rsidRPr="006E3AD4">
        <w:t>čm</w:t>
      </w:r>
      <w:proofErr w:type="spellEnd"/>
      <w:r w:rsidRPr="006E3AD4">
        <w:t xml:space="preserve">, sveukupno u </w:t>
      </w:r>
      <w:proofErr w:type="spellStart"/>
      <w:r w:rsidRPr="006E3AD4">
        <w:t>pov</w:t>
      </w:r>
      <w:proofErr w:type="spellEnd"/>
      <w:r w:rsidRPr="006E3AD4">
        <w:t xml:space="preserve">. 3599 </w:t>
      </w:r>
      <w:proofErr w:type="spellStart"/>
      <w:r w:rsidRPr="006E3AD4">
        <w:t>čm</w:t>
      </w:r>
      <w:proofErr w:type="spellEnd"/>
      <w:r w:rsidRPr="006E3AD4">
        <w:t xml:space="preserve">, sve upisano u z.k.ul.br. 2387, k.o. 331670 Lukavec, kod </w:t>
      </w:r>
      <w:proofErr w:type="spellStart"/>
      <w:r w:rsidRPr="006E3AD4">
        <w:t>z.k.odjela</w:t>
      </w:r>
      <w:proofErr w:type="spellEnd"/>
      <w:r w:rsidRPr="006E3AD4">
        <w:t xml:space="preserve"> Općinskog suda u Velikoj Gorici.</w:t>
      </w:r>
    </w:p>
    <w:p w14:paraId="503FBF67" w14:textId="77777777" w:rsidR="0050063C" w:rsidRPr="006E3AD4" w:rsidRDefault="0050063C" w:rsidP="005D01B4">
      <w:pPr>
        <w:ind w:left="709"/>
        <w:jc w:val="both"/>
      </w:pPr>
    </w:p>
    <w:p w14:paraId="586B5AF6" w14:textId="7A9D5740" w:rsidR="00F271ED" w:rsidRPr="006E3AD4" w:rsidRDefault="00F271ED" w:rsidP="005D01B4">
      <w:pPr>
        <w:ind w:firstLine="708"/>
        <w:rPr>
          <w:rFonts w:eastAsiaTheme="minorHAnsi"/>
          <w:bCs/>
          <w:color w:val="000000" w:themeColor="text1"/>
          <w:shd w:val="clear" w:color="auto" w:fill="FFFFFF"/>
          <w:lang w:eastAsia="hr-HR" w:bidi="hr-HR"/>
        </w:rPr>
      </w:pPr>
      <w:r w:rsidRPr="006E3AD4">
        <w:rPr>
          <w:color w:val="000000"/>
          <w:lang w:eastAsia="zh-CN"/>
        </w:rPr>
        <w:t xml:space="preserve">Na </w:t>
      </w:r>
      <w:r w:rsidRPr="006E3AD4">
        <w:t>nekretnini  stečajnog  dužnika u prvom prvenstvenom redu upisano je upisano je razlučno pravo za korist vjerovnika: -SOCIETE GENERALE – SPLITSKA BANKA d.d. Split, Ruđera Boškovića 16., OIB  69426397242.</w:t>
      </w:r>
    </w:p>
    <w:p w14:paraId="2A7F3B3C" w14:textId="700A2078" w:rsidR="000E53D5" w:rsidRPr="006E3AD4" w:rsidRDefault="00F271ED" w:rsidP="0050063C">
      <w:pPr>
        <w:pStyle w:val="ListParagraph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color w:val="000000" w:themeColor="text1"/>
          <w:sz w:val="24"/>
          <w:szCs w:val="24"/>
          <w:lang w:eastAsia="hr-HR" w:bidi="hr-HR"/>
        </w:rPr>
        <w:t xml:space="preserve">Nakon pripajanja </w:t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SOCIETE GENERALE – SPLITSKA BANKA d.d. Split, OIB  6942639724  društvu  </w:t>
      </w:r>
      <w:r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OTP banka d.d.,</w:t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 OIB: 52508873833, </w:t>
      </w:r>
      <w:r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OTP banka d.d. postala je pravni slijednik  pripojenog društva. (</w:t>
      </w:r>
      <w:r w:rsidRPr="006E3AD4">
        <w:rPr>
          <w:rFonts w:ascii="Times New Roman" w:hAnsi="Times New Roman"/>
          <w:color w:val="000000" w:themeColor="text1"/>
          <w:sz w:val="24"/>
          <w:szCs w:val="24"/>
          <w:lang w:eastAsia="hr-HR" w:bidi="hr-HR"/>
        </w:rPr>
        <w:t xml:space="preserve">Dokaz: </w:t>
      </w:r>
      <w:r w:rsidR="000E53D5" w:rsidRPr="006E3AD4">
        <w:rPr>
          <w:rFonts w:ascii="Times New Roman" w:hAnsi="Times New Roman"/>
          <w:sz w:val="24"/>
          <w:szCs w:val="24"/>
        </w:rPr>
        <w:t xml:space="preserve">Izvadak iz sudskog registra za </w:t>
      </w:r>
      <w:r w:rsidR="000E53D5"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 xml:space="preserve">OTP banka </w:t>
      </w:r>
      <w:proofErr w:type="spellStart"/>
      <w:r w:rsidR="000E53D5"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d.d</w:t>
      </w:r>
      <w:proofErr w:type="spellEnd"/>
      <w:r w:rsidR="000E53D5" w:rsidRPr="006E3AD4">
        <w:rPr>
          <w:rFonts w:ascii="Times New Roman" w:hAnsi="Times New Roman"/>
          <w:sz w:val="24"/>
          <w:szCs w:val="24"/>
        </w:rPr>
        <w:t xml:space="preserve">  -stranica br.</w:t>
      </w:r>
      <w:r w:rsidR="003A3B93" w:rsidRPr="006E3AD4">
        <w:rPr>
          <w:rFonts w:ascii="Times New Roman" w:hAnsi="Times New Roman"/>
          <w:sz w:val="24"/>
          <w:szCs w:val="24"/>
        </w:rPr>
        <w:t xml:space="preserve">1 i </w:t>
      </w:r>
      <w:r w:rsidR="000E53D5" w:rsidRPr="006E3AD4">
        <w:rPr>
          <w:rFonts w:ascii="Times New Roman" w:hAnsi="Times New Roman"/>
          <w:sz w:val="24"/>
          <w:szCs w:val="24"/>
        </w:rPr>
        <w:t xml:space="preserve">11, Pravni odnosi br.110- pripajanje </w:t>
      </w:r>
      <w:r w:rsidR="000E53D5" w:rsidRPr="006E3AD4">
        <w:rPr>
          <w:rFonts w:ascii="Times New Roman" w:hAnsi="Times New Roman"/>
          <w:color w:val="000000" w:themeColor="text1"/>
          <w:sz w:val="24"/>
          <w:szCs w:val="24"/>
        </w:rPr>
        <w:t>SPLITSKA BANKA d.d.</w:t>
      </w:r>
      <w:r w:rsidR="0050063C" w:rsidRPr="006E3AD4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344E624B" w14:textId="0766374B" w:rsidR="00F271ED" w:rsidRPr="006E3AD4" w:rsidRDefault="00F271ED" w:rsidP="0050063C">
      <w:pPr>
        <w:shd w:val="clear" w:color="auto" w:fill="FFFFFF"/>
        <w:rPr>
          <w:color w:val="000000" w:themeColor="text1"/>
          <w:lang w:eastAsia="hr-HR" w:bidi="hr-HR"/>
        </w:rPr>
      </w:pPr>
      <w:r w:rsidRPr="006E3AD4">
        <w:rPr>
          <w:color w:val="000000" w:themeColor="text1"/>
          <w:lang w:eastAsia="hr-HR" w:bidi="hr-HR"/>
        </w:rPr>
        <w:t xml:space="preserve"> </w:t>
      </w:r>
    </w:p>
    <w:p w14:paraId="0CBD604C" w14:textId="4EDE8257" w:rsidR="00B30DD4" w:rsidRPr="006E3AD4" w:rsidRDefault="00EA7C6F" w:rsidP="005D01B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>P</w:t>
      </w:r>
      <w:r w:rsidR="00213B7E" w:rsidRPr="006E3AD4">
        <w:rPr>
          <w:rFonts w:ascii="Times New Roman" w:hAnsi="Times New Roman"/>
          <w:sz w:val="24"/>
          <w:szCs w:val="24"/>
        </w:rPr>
        <w:t>rema odredbi članka</w:t>
      </w:r>
      <w:r w:rsidR="00B30DD4" w:rsidRPr="006E3AD4">
        <w:rPr>
          <w:rFonts w:ascii="Times New Roman" w:hAnsi="Times New Roman"/>
          <w:sz w:val="24"/>
          <w:szCs w:val="24"/>
        </w:rPr>
        <w:t xml:space="preserve"> 254. stavak 3.</w:t>
      </w:r>
      <w:r w:rsidR="00460F57" w:rsidRPr="006E3AD4">
        <w:rPr>
          <w:rFonts w:ascii="Times New Roman" w:hAnsi="Times New Roman"/>
          <w:sz w:val="24"/>
          <w:szCs w:val="24"/>
        </w:rPr>
        <w:t xml:space="preserve"> </w:t>
      </w:r>
      <w:r w:rsidR="00672DFF" w:rsidRPr="006E3AD4">
        <w:rPr>
          <w:rFonts w:ascii="Times New Roman" w:hAnsi="Times New Roman"/>
          <w:sz w:val="24"/>
          <w:szCs w:val="24"/>
        </w:rPr>
        <w:t>Stečajnog zakona (N.N. br.71/15 i 104/17, dalje: SZ)</w:t>
      </w:r>
      <w:r w:rsidR="00B30DD4" w:rsidRPr="006E3AD4">
        <w:rPr>
          <w:rFonts w:ascii="Times New Roman" w:hAnsi="Times New Roman"/>
          <w:sz w:val="24"/>
          <w:szCs w:val="24"/>
        </w:rPr>
        <w:t xml:space="preserve">, vezano za unovčenje predmeta na kojima postoji razlučno pravo, propisuje način obračuna troškova unovčenja predmeta odnosno iznosa koji se prije namirenja razlučnog vjerovnika </w:t>
      </w:r>
      <w:r w:rsidR="00B30DD4" w:rsidRPr="006E3AD4">
        <w:rPr>
          <w:rFonts w:ascii="Times New Roman" w:hAnsi="Times New Roman"/>
          <w:sz w:val="24"/>
          <w:szCs w:val="24"/>
        </w:rPr>
        <w:lastRenderedPageBreak/>
        <w:t>unosi u stečajnu masu, i to u paušalnom  iznosu od pet posto od utrška, s time da ukoliko su stvarno nastali troškovi znatno niži ili viši, odredit će se u stvarnoj visini.</w:t>
      </w:r>
    </w:p>
    <w:p w14:paraId="6F02FC07" w14:textId="77777777" w:rsidR="00213B7E" w:rsidRPr="006E3AD4" w:rsidRDefault="00213B7E" w:rsidP="005D01B4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A05F5B9" w14:textId="13DB8589" w:rsidR="006672F8" w:rsidRPr="006E3AD4" w:rsidRDefault="006672F8" w:rsidP="005D01B4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 xml:space="preserve"> Temeljem gore navedenog,</w:t>
      </w:r>
      <w:r w:rsidR="0024774C" w:rsidRPr="006E3AD4">
        <w:rPr>
          <w:rFonts w:ascii="Times New Roman" w:hAnsi="Times New Roman"/>
          <w:sz w:val="24"/>
          <w:szCs w:val="24"/>
        </w:rPr>
        <w:t xml:space="preserve"> </w:t>
      </w:r>
      <w:r w:rsidRPr="006E3AD4">
        <w:rPr>
          <w:rFonts w:ascii="Times New Roman" w:hAnsi="Times New Roman"/>
          <w:sz w:val="24"/>
          <w:szCs w:val="24"/>
        </w:rPr>
        <w:t>sukladno članku 253. i 254. SZ</w:t>
      </w:r>
      <w:r w:rsidR="006E5658" w:rsidRPr="006E3AD4">
        <w:rPr>
          <w:rFonts w:ascii="Times New Roman" w:hAnsi="Times New Roman"/>
          <w:sz w:val="24"/>
          <w:szCs w:val="24"/>
        </w:rPr>
        <w:t xml:space="preserve">-a </w:t>
      </w:r>
      <w:r w:rsidRPr="006E3AD4">
        <w:rPr>
          <w:rFonts w:ascii="Times New Roman" w:hAnsi="Times New Roman"/>
          <w:sz w:val="24"/>
          <w:szCs w:val="24"/>
        </w:rPr>
        <w:t xml:space="preserve"> stečajni upravitelj podnosi </w:t>
      </w:r>
      <w:r w:rsidR="00B46EDF" w:rsidRPr="006E3AD4">
        <w:rPr>
          <w:rFonts w:ascii="Times New Roman" w:hAnsi="Times New Roman"/>
          <w:sz w:val="24"/>
          <w:szCs w:val="24"/>
        </w:rPr>
        <w:t>sljedeći:</w:t>
      </w:r>
    </w:p>
    <w:p w14:paraId="679E9A2E" w14:textId="77777777" w:rsidR="00BD3F3B" w:rsidRPr="006E3AD4" w:rsidRDefault="00BD3F3B" w:rsidP="005D01B4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508D1199" w14:textId="77777777" w:rsidR="008D770C" w:rsidRPr="006E3AD4" w:rsidRDefault="008D770C" w:rsidP="005D01B4">
      <w:pPr>
        <w:ind w:firstLine="720"/>
        <w:jc w:val="both"/>
        <w:rPr>
          <w:b/>
          <w:color w:val="000000"/>
          <w:lang w:eastAsia="hr-HR"/>
        </w:rPr>
      </w:pPr>
    </w:p>
    <w:p w14:paraId="56E83DE6" w14:textId="73D2E5DF" w:rsidR="00A920D5" w:rsidRPr="006E3AD4" w:rsidRDefault="00A920D5" w:rsidP="005D01B4">
      <w:pPr>
        <w:jc w:val="center"/>
        <w:rPr>
          <w:b/>
        </w:rPr>
      </w:pPr>
      <w:r w:rsidRPr="006E3AD4">
        <w:rPr>
          <w:b/>
          <w:color w:val="000000"/>
          <w:lang w:eastAsia="hr-HR"/>
        </w:rPr>
        <w:t>OBRAČUN TROŠKOVA UNOVČENJA</w:t>
      </w:r>
      <w:r w:rsidR="007719FC" w:rsidRPr="006E3AD4">
        <w:rPr>
          <w:b/>
          <w:color w:val="000000"/>
          <w:lang w:eastAsia="hr-HR"/>
        </w:rPr>
        <w:t xml:space="preserve"> </w:t>
      </w:r>
      <w:r w:rsidRPr="006E3AD4">
        <w:rPr>
          <w:b/>
          <w:color w:val="000000"/>
          <w:lang w:eastAsia="hr-HR"/>
        </w:rPr>
        <w:t>PREDMETA RAZLUČNOGA PRAVA</w:t>
      </w:r>
    </w:p>
    <w:p w14:paraId="06B365A1" w14:textId="77777777" w:rsidR="00A920D5" w:rsidRPr="006E3AD4" w:rsidRDefault="00A920D5" w:rsidP="005D01B4">
      <w:pPr>
        <w:ind w:firstLine="720"/>
        <w:jc w:val="center"/>
      </w:pPr>
    </w:p>
    <w:p w14:paraId="75DCF740" w14:textId="45D00EE0" w:rsidR="00A97699" w:rsidRPr="006E3AD4" w:rsidRDefault="008D770C" w:rsidP="005D01B4">
      <w:pPr>
        <w:ind w:right="-6" w:firstLine="720"/>
        <w:rPr>
          <w:color w:val="000000" w:themeColor="text1"/>
        </w:rPr>
      </w:pPr>
      <w:r w:rsidRPr="006E3AD4">
        <w:rPr>
          <w:color w:val="000000" w:themeColor="text1"/>
        </w:rPr>
        <w:t>Stečajni upravitelj predlaže da Naslovljeni sud</w:t>
      </w:r>
      <w:r w:rsidR="008D7F05" w:rsidRPr="006E3AD4">
        <w:rPr>
          <w:color w:val="000000" w:themeColor="text1"/>
        </w:rPr>
        <w:t>u</w:t>
      </w:r>
      <w:r w:rsidRPr="006E3AD4">
        <w:rPr>
          <w:color w:val="000000" w:themeColor="text1"/>
        </w:rPr>
        <w:t xml:space="preserve"> sukladno članku 248. SZ </w:t>
      </w:r>
      <w:r w:rsidR="007719FC" w:rsidRPr="006E3AD4">
        <w:rPr>
          <w:color w:val="000000" w:themeColor="text1"/>
        </w:rPr>
        <w:t>i</w:t>
      </w:r>
      <w:r w:rsidR="00B46EDF" w:rsidRPr="006E3AD4">
        <w:rPr>
          <w:color w:val="000000" w:themeColor="text1"/>
        </w:rPr>
        <w:t>z utrška od prodaje gore navedene nekretnine stečajnog dužnika</w:t>
      </w:r>
      <w:r w:rsidR="001A292A" w:rsidRPr="006E3AD4">
        <w:rPr>
          <w:color w:val="000000" w:themeColor="text1"/>
        </w:rPr>
        <w:t xml:space="preserve"> </w:t>
      </w:r>
      <w:r w:rsidR="00755010" w:rsidRPr="006E3AD4">
        <w:rPr>
          <w:color w:val="000000" w:themeColor="text1"/>
        </w:rPr>
        <w:t xml:space="preserve">u iznosu </w:t>
      </w:r>
      <w:r w:rsidR="001A292A" w:rsidRPr="006E3AD4">
        <w:t>514.000,00 kn,</w:t>
      </w:r>
      <w:r w:rsidR="001A292A" w:rsidRPr="006E3AD4">
        <w:rPr>
          <w:color w:val="000000" w:themeColor="text1"/>
        </w:rPr>
        <w:t xml:space="preserve"> </w:t>
      </w:r>
      <w:r w:rsidR="000212D5" w:rsidRPr="006E3AD4">
        <w:rPr>
          <w:color w:val="000000" w:themeColor="text1"/>
        </w:rPr>
        <w:t xml:space="preserve">da </w:t>
      </w:r>
      <w:r w:rsidR="00B46EDF" w:rsidRPr="006E3AD4">
        <w:rPr>
          <w:color w:val="000000" w:themeColor="text1"/>
        </w:rPr>
        <w:t xml:space="preserve">rješenjem o namirenju </w:t>
      </w:r>
      <w:r w:rsidR="000212D5" w:rsidRPr="006E3AD4">
        <w:rPr>
          <w:color w:val="000000" w:themeColor="text1"/>
        </w:rPr>
        <w:t>odredi sljedeće:</w:t>
      </w:r>
    </w:p>
    <w:p w14:paraId="5E1B7BF3" w14:textId="77777777" w:rsidR="00367ECA" w:rsidRPr="006E3AD4" w:rsidRDefault="00367ECA" w:rsidP="005D01B4">
      <w:pPr>
        <w:ind w:right="-6" w:firstLine="720"/>
        <w:rPr>
          <w:color w:val="000000" w:themeColor="text1"/>
        </w:rPr>
      </w:pPr>
    </w:p>
    <w:p w14:paraId="53574E18" w14:textId="3B906C23" w:rsidR="00B46EDF" w:rsidRPr="006E3AD4" w:rsidRDefault="00A97699" w:rsidP="005D01B4">
      <w:pPr>
        <w:ind w:right="-6" w:firstLine="720"/>
        <w:jc w:val="both"/>
        <w:rPr>
          <w:color w:val="000000" w:themeColor="text1"/>
        </w:rPr>
      </w:pPr>
      <w:r w:rsidRPr="006E3AD4">
        <w:rPr>
          <w:color w:val="000000" w:themeColor="text1"/>
        </w:rPr>
        <w:t xml:space="preserve">1. </w:t>
      </w:r>
      <w:r w:rsidR="00B46EDF" w:rsidRPr="006E3AD4">
        <w:rPr>
          <w:color w:val="000000" w:themeColor="text1"/>
        </w:rPr>
        <w:t>dio kupovnine u iznosu od</w:t>
      </w:r>
      <w:r w:rsidR="00893AD1" w:rsidRPr="006E3AD4">
        <w:rPr>
          <w:color w:val="000000" w:themeColor="text1"/>
        </w:rPr>
        <w:t xml:space="preserve"> </w:t>
      </w:r>
      <w:r w:rsidR="00E263DF" w:rsidRPr="006E3AD4">
        <w:rPr>
          <w:b/>
          <w:bCs/>
          <w:color w:val="000000"/>
        </w:rPr>
        <w:t>110.251,82</w:t>
      </w:r>
      <w:r w:rsidR="00893AD1" w:rsidRPr="006E3AD4">
        <w:rPr>
          <w:color w:val="000000" w:themeColor="text1"/>
        </w:rPr>
        <w:t xml:space="preserve"> </w:t>
      </w:r>
      <w:r w:rsidR="00B46EDF" w:rsidRPr="006E3AD4">
        <w:rPr>
          <w:color w:val="000000" w:themeColor="text1"/>
        </w:rPr>
        <w:t>kn usmjeri na račun stečajnog dužnika</w:t>
      </w:r>
      <w:r w:rsidR="00755010" w:rsidRPr="006E3AD4">
        <w:rPr>
          <w:color w:val="000000" w:themeColor="text1"/>
        </w:rPr>
        <w:t xml:space="preserve"> EKOSANITACIJA d.o.o. u stečaju, OIB: 86351137500, </w:t>
      </w:r>
      <w:r w:rsidR="00B46EDF" w:rsidRPr="006E3AD4">
        <w:rPr>
          <w:color w:val="000000" w:themeColor="text1"/>
        </w:rPr>
        <w:t>IBAN: HR41 2488 0011 1001 3664 6,</w:t>
      </w:r>
      <w:r w:rsidR="00755010" w:rsidRPr="006E3AD4">
        <w:rPr>
          <w:color w:val="000000" w:themeColor="text1"/>
        </w:rPr>
        <w:t xml:space="preserve"> </w:t>
      </w:r>
      <w:r w:rsidR="00B46EDF" w:rsidRPr="006E3AD4">
        <w:rPr>
          <w:color w:val="000000" w:themeColor="text1"/>
        </w:rPr>
        <w:t>poziv na broj: HR00 4198-2016 na ime namirenja troškova unovčenja predmeta na kojima postoji razlučno pravo, a prema niže specifiranom obračunu prokazano</w:t>
      </w:r>
      <w:bookmarkStart w:id="0" w:name="_GoBack"/>
      <w:bookmarkEnd w:id="0"/>
      <w:r w:rsidR="00B46EDF" w:rsidRPr="006E3AD4">
        <w:rPr>
          <w:color w:val="000000" w:themeColor="text1"/>
        </w:rPr>
        <w:t>m odgovarajućim prilozima.</w:t>
      </w:r>
    </w:p>
    <w:p w14:paraId="13AEE1A1" w14:textId="01CCE80E" w:rsidR="00C95FA0" w:rsidRPr="006E3AD4" w:rsidRDefault="00B46EDF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C23729" w:rsidRPr="006E3AD4">
        <w:rPr>
          <w:rFonts w:ascii="Times New Roman" w:hAnsi="Times New Roman"/>
          <w:sz w:val="24"/>
          <w:szCs w:val="24"/>
        </w:rPr>
        <w:t xml:space="preserve">                        </w:t>
      </w:r>
      <w:r w:rsidR="005350B0" w:rsidRPr="006E3AD4">
        <w:rPr>
          <w:rFonts w:ascii="Times New Roman" w:hAnsi="Times New Roman"/>
          <w:b/>
          <w:sz w:val="24"/>
          <w:szCs w:val="24"/>
        </w:rPr>
        <w:t>Rekapitulacija obračuna troškova unovčenja nekretnine</w:t>
      </w:r>
    </w:p>
    <w:p w14:paraId="09FC2319" w14:textId="18167B1C" w:rsidR="000651A2" w:rsidRPr="006E3AD4" w:rsidRDefault="000651A2" w:rsidP="005D01B4">
      <w:pPr>
        <w:pStyle w:val="NormalWeb"/>
        <w:spacing w:before="0" w:beforeAutospacing="0" w:after="0" w:afterAutospacing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2257"/>
      </w:tblGrid>
      <w:tr w:rsidR="00322E78" w:rsidRPr="006E3AD4" w14:paraId="13530D57" w14:textId="77777777" w:rsidTr="00322E78">
        <w:tc>
          <w:tcPr>
            <w:tcW w:w="704" w:type="dxa"/>
          </w:tcPr>
          <w:p w14:paraId="6309FF57" w14:textId="77777777" w:rsidR="00322E78" w:rsidRPr="006E3AD4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</w:p>
        </w:tc>
        <w:tc>
          <w:tcPr>
            <w:tcW w:w="6095" w:type="dxa"/>
          </w:tcPr>
          <w:p w14:paraId="11958E04" w14:textId="0D7E9C6E" w:rsidR="00322E78" w:rsidRPr="006E3AD4" w:rsidRDefault="00322E78" w:rsidP="005D01B4">
            <w:pPr>
              <w:jc w:val="both"/>
              <w:rPr>
                <w:bCs/>
                <w:strike/>
              </w:rPr>
            </w:pPr>
            <w:r w:rsidRPr="006E3AD4">
              <w:t>Troškovi unovčenja u stvarnoj visini (čl. 254. st.3. SZ)</w:t>
            </w:r>
          </w:p>
        </w:tc>
        <w:tc>
          <w:tcPr>
            <w:tcW w:w="2257" w:type="dxa"/>
          </w:tcPr>
          <w:p w14:paraId="3175E806" w14:textId="1B3C2B14" w:rsidR="00322E78" w:rsidRPr="006E3AD4" w:rsidRDefault="005060A5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6E3AD4">
              <w:rPr>
                <w:bCs/>
              </w:rPr>
              <w:t>Iznos u kn</w:t>
            </w:r>
          </w:p>
        </w:tc>
      </w:tr>
      <w:tr w:rsidR="00322E78" w:rsidRPr="006E3AD4" w14:paraId="2113990E" w14:textId="77777777" w:rsidTr="00322E78">
        <w:tc>
          <w:tcPr>
            <w:tcW w:w="704" w:type="dxa"/>
          </w:tcPr>
          <w:p w14:paraId="7433904E" w14:textId="4CD36998" w:rsidR="00322E78" w:rsidRPr="006E3AD4" w:rsidRDefault="00F330B9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6E3AD4">
              <w:rPr>
                <w:bCs/>
              </w:rPr>
              <w:t>a)</w:t>
            </w:r>
          </w:p>
        </w:tc>
        <w:tc>
          <w:tcPr>
            <w:tcW w:w="6095" w:type="dxa"/>
          </w:tcPr>
          <w:p w14:paraId="7933E809" w14:textId="6E272D46" w:rsidR="00322E78" w:rsidRPr="006E3AD4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  <w:r w:rsidRPr="006E3AD4">
              <w:t>Izravni troškovi koji terete unovčenu nekretninu</w:t>
            </w:r>
          </w:p>
        </w:tc>
        <w:tc>
          <w:tcPr>
            <w:tcW w:w="2257" w:type="dxa"/>
          </w:tcPr>
          <w:p w14:paraId="57598A18" w14:textId="73CE4176" w:rsidR="00322E78" w:rsidRPr="006E3AD4" w:rsidRDefault="0024774C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2.100,00</w:t>
            </w:r>
          </w:p>
        </w:tc>
      </w:tr>
      <w:tr w:rsidR="007C7549" w:rsidRPr="006E3AD4" w14:paraId="51289A95" w14:textId="77777777" w:rsidTr="00322E78">
        <w:tc>
          <w:tcPr>
            <w:tcW w:w="704" w:type="dxa"/>
          </w:tcPr>
          <w:p w14:paraId="07E37BDE" w14:textId="696CEC10" w:rsidR="00322E78" w:rsidRPr="006E3AD4" w:rsidRDefault="00F330B9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6E3AD4">
              <w:rPr>
                <w:bCs/>
              </w:rPr>
              <w:t>b)</w:t>
            </w:r>
          </w:p>
        </w:tc>
        <w:tc>
          <w:tcPr>
            <w:tcW w:w="6095" w:type="dxa"/>
          </w:tcPr>
          <w:p w14:paraId="3D139597" w14:textId="6DAE1C59" w:rsidR="00322E78" w:rsidRPr="006E3AD4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6E3AD4">
              <w:rPr>
                <w:bCs/>
              </w:rPr>
              <w:t xml:space="preserve">Neizravni </w:t>
            </w:r>
            <w:r w:rsidRPr="006E3AD4">
              <w:t>troškovi koji terete unovčenu nekretninu</w:t>
            </w:r>
          </w:p>
        </w:tc>
        <w:tc>
          <w:tcPr>
            <w:tcW w:w="2257" w:type="dxa"/>
          </w:tcPr>
          <w:p w14:paraId="335EA68F" w14:textId="590117AA" w:rsidR="00322E78" w:rsidRPr="006E3AD4" w:rsidRDefault="00E263DF" w:rsidP="005D01B4">
            <w:pPr>
              <w:jc w:val="right"/>
              <w:rPr>
                <w:bCs/>
                <w:color w:val="FF0000"/>
              </w:rPr>
            </w:pPr>
            <w:r w:rsidRPr="006E3AD4">
              <w:rPr>
                <w:color w:val="000000"/>
              </w:rPr>
              <w:t>108.151,82</w:t>
            </w:r>
          </w:p>
        </w:tc>
      </w:tr>
      <w:tr w:rsidR="00322E78" w:rsidRPr="006E3AD4" w14:paraId="6D30B63A" w14:textId="77777777" w:rsidTr="00E6133B">
        <w:trPr>
          <w:trHeight w:val="240"/>
        </w:trPr>
        <w:tc>
          <w:tcPr>
            <w:tcW w:w="704" w:type="dxa"/>
          </w:tcPr>
          <w:p w14:paraId="1DBF2FC8" w14:textId="77777777" w:rsidR="00322E78" w:rsidRPr="006E3AD4" w:rsidRDefault="00322E78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  <w:strike/>
              </w:rPr>
            </w:pPr>
          </w:p>
        </w:tc>
        <w:tc>
          <w:tcPr>
            <w:tcW w:w="6095" w:type="dxa"/>
          </w:tcPr>
          <w:p w14:paraId="4A98C37A" w14:textId="5D7C61C8" w:rsidR="00322E78" w:rsidRPr="006E3AD4" w:rsidRDefault="00DE3800" w:rsidP="005D01B4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6E3AD4">
              <w:rPr>
                <w:bCs/>
              </w:rPr>
              <w:t xml:space="preserve">Ukupni </w:t>
            </w:r>
            <w:r w:rsidRPr="006E3AD4">
              <w:t>troškovi koji terete unovčenu nekretninu</w:t>
            </w:r>
          </w:p>
        </w:tc>
        <w:tc>
          <w:tcPr>
            <w:tcW w:w="2257" w:type="dxa"/>
          </w:tcPr>
          <w:p w14:paraId="61900585" w14:textId="22245E43" w:rsidR="00322E78" w:rsidRPr="006E3AD4" w:rsidRDefault="00E263DF" w:rsidP="00E263DF">
            <w:pPr>
              <w:jc w:val="right"/>
              <w:rPr>
                <w:bCs/>
                <w:strike/>
              </w:rPr>
            </w:pPr>
            <w:r w:rsidRPr="006E3AD4">
              <w:rPr>
                <w:bCs/>
                <w:color w:val="000000"/>
              </w:rPr>
              <w:t>110.251,82</w:t>
            </w:r>
          </w:p>
        </w:tc>
      </w:tr>
    </w:tbl>
    <w:p w14:paraId="50326AA4" w14:textId="3ED11A27" w:rsidR="00BB706D" w:rsidRPr="006E3AD4" w:rsidRDefault="00BB706D" w:rsidP="005D01B4">
      <w:pPr>
        <w:pStyle w:val="NormalWeb"/>
        <w:spacing w:before="0" w:beforeAutospacing="0" w:after="0" w:afterAutospacing="0"/>
        <w:jc w:val="both"/>
        <w:rPr>
          <w:strike/>
        </w:rPr>
      </w:pPr>
    </w:p>
    <w:p w14:paraId="598215F3" w14:textId="2B48758D" w:rsidR="006672F8" w:rsidRPr="006E3AD4" w:rsidRDefault="006672F8" w:rsidP="008D7F05">
      <w:pPr>
        <w:jc w:val="center"/>
      </w:pPr>
      <w:r w:rsidRPr="006E3AD4">
        <w:t>Specifikacija izravnih i neizravnih troškova uz način (putem alikvotnog učešća)</w:t>
      </w:r>
    </w:p>
    <w:p w14:paraId="6E90FF90" w14:textId="2E91439F" w:rsidR="006672F8" w:rsidRPr="006E3AD4" w:rsidRDefault="006672F8" w:rsidP="008D7F05">
      <w:pPr>
        <w:jc w:val="center"/>
      </w:pPr>
      <w:r w:rsidRPr="006E3AD4">
        <w:t>utvrđivanja konkretne visine neizravnih (općih) troškova.</w:t>
      </w:r>
    </w:p>
    <w:p w14:paraId="15DBFA7D" w14:textId="77777777" w:rsidR="008D7F05" w:rsidRPr="006E3AD4" w:rsidRDefault="008D7F05" w:rsidP="005D01B4">
      <w:pPr>
        <w:jc w:val="both"/>
      </w:pPr>
    </w:p>
    <w:p w14:paraId="7DF89CA1" w14:textId="67C44EB7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>a) Izravni troškovi unovčenja (terete utržak od unovčenja dotične nekretnine u 100,00 % iznosu):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6693"/>
        <w:gridCol w:w="1296"/>
      </w:tblGrid>
      <w:tr w:rsidR="006672F8" w:rsidRPr="006E3AD4" w14:paraId="36D15985" w14:textId="77777777" w:rsidTr="00FF18ED">
        <w:tc>
          <w:tcPr>
            <w:tcW w:w="1083" w:type="dxa"/>
          </w:tcPr>
          <w:p w14:paraId="459DD156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Red. broj</w:t>
            </w:r>
          </w:p>
        </w:tc>
        <w:tc>
          <w:tcPr>
            <w:tcW w:w="6693" w:type="dxa"/>
            <w:shd w:val="clear" w:color="auto" w:fill="auto"/>
          </w:tcPr>
          <w:p w14:paraId="5274AC07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Opis troškova i obveza</w:t>
            </w:r>
          </w:p>
        </w:tc>
        <w:tc>
          <w:tcPr>
            <w:tcW w:w="1296" w:type="dxa"/>
            <w:shd w:val="clear" w:color="auto" w:fill="auto"/>
          </w:tcPr>
          <w:p w14:paraId="60F875F0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6672F8" w:rsidRPr="006E3AD4" w14:paraId="5EA7CA60" w14:textId="77777777" w:rsidTr="00FF18ED">
        <w:tc>
          <w:tcPr>
            <w:tcW w:w="1083" w:type="dxa"/>
          </w:tcPr>
          <w:p w14:paraId="18641B49" w14:textId="20DD5936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3777C6F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(prilog)</w:t>
            </w:r>
          </w:p>
        </w:tc>
        <w:tc>
          <w:tcPr>
            <w:tcW w:w="6693" w:type="dxa"/>
            <w:shd w:val="clear" w:color="auto" w:fill="auto"/>
          </w:tcPr>
          <w:p w14:paraId="29EDA204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Financijska agencija, elektronička javna dražba (3 x 700,00)</w:t>
            </w:r>
          </w:p>
        </w:tc>
        <w:tc>
          <w:tcPr>
            <w:tcW w:w="1296" w:type="dxa"/>
            <w:shd w:val="clear" w:color="auto" w:fill="auto"/>
          </w:tcPr>
          <w:p w14:paraId="1C6D3851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2.100,00</w:t>
            </w:r>
          </w:p>
          <w:p w14:paraId="25162C22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8ED" w:rsidRPr="006E3AD4" w14:paraId="0E915953" w14:textId="77777777" w:rsidTr="00FF18ED">
        <w:tc>
          <w:tcPr>
            <w:tcW w:w="1083" w:type="dxa"/>
          </w:tcPr>
          <w:p w14:paraId="660B9D4A" w14:textId="24C73131" w:rsidR="00FF18ED" w:rsidRPr="006E3AD4" w:rsidRDefault="00FF18ED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3" w:type="dxa"/>
            <w:shd w:val="clear" w:color="auto" w:fill="auto"/>
          </w:tcPr>
          <w:p w14:paraId="669E069C" w14:textId="7D1DAA07" w:rsidR="00FF18ED" w:rsidRPr="006E3AD4" w:rsidRDefault="00FF18ED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Ukupno</w:t>
            </w:r>
            <w:r w:rsidR="00F86C6E" w:rsidRPr="006E3AD4">
              <w:rPr>
                <w:rFonts w:ascii="Times New Roman" w:hAnsi="Times New Roman"/>
                <w:sz w:val="24"/>
                <w:szCs w:val="24"/>
              </w:rPr>
              <w:t xml:space="preserve"> izravni troškovi unovčenja</w:t>
            </w:r>
          </w:p>
        </w:tc>
        <w:tc>
          <w:tcPr>
            <w:tcW w:w="1296" w:type="dxa"/>
            <w:shd w:val="clear" w:color="auto" w:fill="auto"/>
          </w:tcPr>
          <w:p w14:paraId="577069A2" w14:textId="41450177" w:rsidR="00FF18ED" w:rsidRPr="006E3AD4" w:rsidRDefault="004D1654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2.100,00</w:t>
            </w:r>
          </w:p>
        </w:tc>
      </w:tr>
    </w:tbl>
    <w:p w14:paraId="791C8716" w14:textId="1D9BEA17" w:rsidR="006672F8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ED5229C" w14:textId="0830FC1E" w:rsidR="005F0022" w:rsidRPr="006E3AD4" w:rsidRDefault="006672F8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>b) Izračun alikvotnog učešća prodane imovine/nekretnine u odnosu na ukupnu vrijednost stečajne mase stečajnog dužnika (prema utvrđenim vrijednostima):</w:t>
      </w:r>
    </w:p>
    <w:p w14:paraId="5A44BC46" w14:textId="77777777" w:rsidR="00166E61" w:rsidRPr="006E3AD4" w:rsidRDefault="00166E61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5467"/>
        <w:gridCol w:w="1746"/>
        <w:gridCol w:w="876"/>
      </w:tblGrid>
      <w:tr w:rsidR="006672F8" w:rsidRPr="006E3AD4" w14:paraId="66D178D0" w14:textId="77777777" w:rsidTr="00FA3E91">
        <w:tc>
          <w:tcPr>
            <w:tcW w:w="989" w:type="dxa"/>
          </w:tcPr>
          <w:p w14:paraId="5F44593F" w14:textId="1A8DA8F3" w:rsidR="006672F8" w:rsidRPr="006E3AD4" w:rsidRDefault="006672F8" w:rsidP="005D01B4">
            <w:pPr>
              <w:pStyle w:val="ListParagraph"/>
              <w:spacing w:after="0" w:line="240" w:lineRule="auto"/>
              <w:ind w:left="-109" w:right="-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Red. br</w:t>
            </w:r>
            <w:r w:rsidR="009C01D7" w:rsidRPr="006E3AD4">
              <w:rPr>
                <w:rFonts w:ascii="Times New Roman" w:hAnsi="Times New Roman"/>
                <w:sz w:val="24"/>
                <w:szCs w:val="24"/>
              </w:rPr>
              <w:t>oj</w:t>
            </w:r>
          </w:p>
        </w:tc>
        <w:tc>
          <w:tcPr>
            <w:tcW w:w="5619" w:type="dxa"/>
            <w:shd w:val="clear" w:color="auto" w:fill="auto"/>
          </w:tcPr>
          <w:p w14:paraId="5C209F33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Opis imovine stečajnog dužnika</w:t>
            </w:r>
          </w:p>
        </w:tc>
        <w:tc>
          <w:tcPr>
            <w:tcW w:w="1756" w:type="dxa"/>
            <w:shd w:val="clear" w:color="auto" w:fill="auto"/>
          </w:tcPr>
          <w:p w14:paraId="6A885525" w14:textId="400FF371" w:rsidR="006672F8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Utvrđena vrijednost </w:t>
            </w:r>
            <w:r w:rsidR="006672F8" w:rsidRPr="006E3AD4">
              <w:rPr>
                <w:rFonts w:ascii="Times New Roman" w:hAnsi="Times New Roman"/>
                <w:sz w:val="24"/>
                <w:szCs w:val="24"/>
              </w:rPr>
              <w:t>u kn</w:t>
            </w:r>
          </w:p>
        </w:tc>
        <w:tc>
          <w:tcPr>
            <w:tcW w:w="697" w:type="dxa"/>
            <w:shd w:val="clear" w:color="auto" w:fill="auto"/>
          </w:tcPr>
          <w:p w14:paraId="0B3762AF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% učešća</w:t>
            </w:r>
          </w:p>
        </w:tc>
      </w:tr>
      <w:tr w:rsidR="006672F8" w:rsidRPr="006E3AD4" w14:paraId="1F08C943" w14:textId="77777777" w:rsidTr="00FA3E91">
        <w:trPr>
          <w:trHeight w:val="1712"/>
        </w:trPr>
        <w:tc>
          <w:tcPr>
            <w:tcW w:w="989" w:type="dxa"/>
          </w:tcPr>
          <w:p w14:paraId="0D14A7F8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7C97DA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19" w:type="dxa"/>
            <w:shd w:val="clear" w:color="auto" w:fill="auto"/>
          </w:tcPr>
          <w:p w14:paraId="02DA8055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-k.č.br.1134/3, Lužec u pov.2659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oranica u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pov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. 2659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k.č.br. 1135, Lužec u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pov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. 940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dvorište u pov.583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poslovna zgrada, Lukavec, Lužec 8., u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pov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. 95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 i poslovna zgrada, Lukavec, Lužec 8/1 u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pov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. 262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sveukupno u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pov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. 3599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čm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, sve upisano u z.k.ul.br. 2387, k.o. 331670 Lukavec, kod </w:t>
            </w:r>
            <w:proofErr w:type="spellStart"/>
            <w:r w:rsidRPr="006E3AD4">
              <w:rPr>
                <w:rFonts w:ascii="Times New Roman" w:hAnsi="Times New Roman"/>
                <w:sz w:val="24"/>
                <w:szCs w:val="24"/>
              </w:rPr>
              <w:t>z.k.odjela</w:t>
            </w:r>
            <w:proofErr w:type="spellEnd"/>
            <w:r w:rsidRPr="006E3AD4">
              <w:rPr>
                <w:rFonts w:ascii="Times New Roman" w:hAnsi="Times New Roman"/>
                <w:sz w:val="24"/>
                <w:szCs w:val="24"/>
              </w:rPr>
              <w:t xml:space="preserve"> Općinskog suda u Velikoj Gorici.</w:t>
            </w:r>
          </w:p>
        </w:tc>
        <w:tc>
          <w:tcPr>
            <w:tcW w:w="1756" w:type="dxa"/>
            <w:shd w:val="clear" w:color="auto" w:fill="auto"/>
          </w:tcPr>
          <w:p w14:paraId="48799F8F" w14:textId="761014A3" w:rsidR="006672F8" w:rsidRPr="006E3AD4" w:rsidRDefault="00017874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2.056.000,00 </w:t>
            </w:r>
          </w:p>
        </w:tc>
        <w:tc>
          <w:tcPr>
            <w:tcW w:w="697" w:type="dxa"/>
            <w:shd w:val="clear" w:color="auto" w:fill="auto"/>
          </w:tcPr>
          <w:p w14:paraId="520776FA" w14:textId="694AB263" w:rsidR="00626E9B" w:rsidRPr="006E3AD4" w:rsidRDefault="009C01D7" w:rsidP="005D01B4">
            <w:pPr>
              <w:jc w:val="both"/>
              <w:rPr>
                <w:color w:val="000000"/>
              </w:rPr>
            </w:pPr>
            <w:r w:rsidRPr="006E3AD4">
              <w:rPr>
                <w:color w:val="000000"/>
              </w:rPr>
              <w:t>100,00</w:t>
            </w:r>
          </w:p>
          <w:p w14:paraId="61B605C9" w14:textId="2BA4FD1A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2F8" w:rsidRPr="006E3AD4" w14:paraId="59124E6C" w14:textId="77777777" w:rsidTr="00FA3E91">
        <w:trPr>
          <w:trHeight w:val="308"/>
        </w:trPr>
        <w:tc>
          <w:tcPr>
            <w:tcW w:w="989" w:type="dxa"/>
          </w:tcPr>
          <w:p w14:paraId="2F1DCFA1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19" w:type="dxa"/>
            <w:shd w:val="clear" w:color="auto" w:fill="auto"/>
          </w:tcPr>
          <w:p w14:paraId="25B3277C" w14:textId="58252664" w:rsidR="006672F8" w:rsidRPr="006E3AD4" w:rsidRDefault="009C01D7" w:rsidP="005D01B4">
            <w:pPr>
              <w:pStyle w:val="NormalWeb"/>
              <w:spacing w:before="0" w:beforeAutospacing="0" w:after="0" w:afterAutospacing="0"/>
              <w:jc w:val="both"/>
            </w:pPr>
            <w:r w:rsidRPr="006E3AD4">
              <w:t>……..</w:t>
            </w:r>
          </w:p>
        </w:tc>
        <w:tc>
          <w:tcPr>
            <w:tcW w:w="1756" w:type="dxa"/>
            <w:shd w:val="clear" w:color="auto" w:fill="auto"/>
          </w:tcPr>
          <w:p w14:paraId="64FE8B46" w14:textId="1C9B03CC" w:rsidR="006672F8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………</w:t>
            </w:r>
            <w:r w:rsidR="006672F8"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7" w:type="dxa"/>
            <w:shd w:val="clear" w:color="auto" w:fill="auto"/>
          </w:tcPr>
          <w:p w14:paraId="1431E45C" w14:textId="3BBC36DE" w:rsidR="006672F8" w:rsidRPr="006E3AD4" w:rsidRDefault="009C01D7" w:rsidP="005D01B4">
            <w:pPr>
              <w:jc w:val="right"/>
            </w:pPr>
            <w:r w:rsidRPr="006E3AD4">
              <w:rPr>
                <w:color w:val="000000"/>
              </w:rPr>
              <w:t>0,00</w:t>
            </w:r>
          </w:p>
        </w:tc>
      </w:tr>
      <w:tr w:rsidR="006672F8" w:rsidRPr="006E3AD4" w14:paraId="53E201F7" w14:textId="77777777" w:rsidTr="00FA3E91">
        <w:trPr>
          <w:trHeight w:val="298"/>
        </w:trPr>
        <w:tc>
          <w:tcPr>
            <w:tcW w:w="989" w:type="dxa"/>
          </w:tcPr>
          <w:p w14:paraId="2E577D7F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9" w:type="dxa"/>
            <w:shd w:val="clear" w:color="auto" w:fill="auto"/>
          </w:tcPr>
          <w:p w14:paraId="6D763911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1756" w:type="dxa"/>
            <w:shd w:val="clear" w:color="auto" w:fill="auto"/>
          </w:tcPr>
          <w:p w14:paraId="6B782966" w14:textId="77777777" w:rsidR="006672F8" w:rsidRPr="006E3AD4" w:rsidRDefault="006672F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shd w:val="clear" w:color="auto" w:fill="auto"/>
          </w:tcPr>
          <w:p w14:paraId="7BD9215E" w14:textId="23E1BA4D" w:rsidR="006672F8" w:rsidRPr="006E3AD4" w:rsidRDefault="009C01D7" w:rsidP="005D01B4">
            <w:pPr>
              <w:jc w:val="both"/>
            </w:pPr>
            <w:r w:rsidRPr="006E3AD4">
              <w:rPr>
                <w:color w:val="000000"/>
              </w:rPr>
              <w:t>100,00</w:t>
            </w:r>
          </w:p>
        </w:tc>
      </w:tr>
    </w:tbl>
    <w:p w14:paraId="0F42FC32" w14:textId="77777777" w:rsidR="00F133E4" w:rsidRPr="006E3AD4" w:rsidRDefault="00F133E4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E548C78" w14:textId="17FD137F" w:rsidR="00F42B3A" w:rsidRPr="006E3AD4" w:rsidRDefault="00F42B3A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7F5F8A" w14:textId="532D1591" w:rsidR="009C01D7" w:rsidRPr="006E3AD4" w:rsidRDefault="009C01D7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 xml:space="preserve">Neizravni troškovi </w:t>
      </w:r>
      <w:r w:rsidR="00006782" w:rsidRPr="006E3AD4">
        <w:rPr>
          <w:rFonts w:ascii="Times New Roman" w:hAnsi="Times New Roman"/>
          <w:sz w:val="24"/>
          <w:szCs w:val="24"/>
        </w:rPr>
        <w:t>(</w:t>
      </w:r>
      <w:r w:rsidRPr="006E3AD4">
        <w:rPr>
          <w:rFonts w:ascii="Times New Roman" w:hAnsi="Times New Roman"/>
          <w:sz w:val="24"/>
          <w:szCs w:val="24"/>
        </w:rPr>
        <w:t>terete utržak od unovčenja dotične nekretnine u 100,00 % iznosu</w:t>
      </w:r>
      <w:r w:rsidR="00006782" w:rsidRPr="006E3AD4">
        <w:rPr>
          <w:rFonts w:ascii="Times New Roman" w:hAnsi="Times New Roman"/>
          <w:sz w:val="24"/>
          <w:szCs w:val="24"/>
        </w:rPr>
        <w:t>)</w:t>
      </w:r>
      <w:r w:rsidRPr="006E3AD4">
        <w:rPr>
          <w:rFonts w:ascii="Times New Roman" w:hAnsi="Times New Roman"/>
          <w:sz w:val="24"/>
          <w:szCs w:val="24"/>
        </w:rPr>
        <w:t>:</w:t>
      </w:r>
    </w:p>
    <w:p w14:paraId="0A5A18D8" w14:textId="77777777" w:rsidR="006A3466" w:rsidRPr="006E3AD4" w:rsidRDefault="006A3466" w:rsidP="005D01B4">
      <w:pPr>
        <w:pStyle w:val="NormalWeb"/>
        <w:spacing w:before="0" w:beforeAutospacing="0" w:after="0" w:afterAutospacing="0"/>
        <w:jc w:val="both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6627"/>
        <w:gridCol w:w="1296"/>
      </w:tblGrid>
      <w:tr w:rsidR="009C01D7" w:rsidRPr="006E3AD4" w14:paraId="3303B041" w14:textId="629B30F5" w:rsidTr="00811291">
        <w:trPr>
          <w:trHeight w:val="406"/>
        </w:trPr>
        <w:tc>
          <w:tcPr>
            <w:tcW w:w="1149" w:type="dxa"/>
          </w:tcPr>
          <w:p w14:paraId="1DB6E65D" w14:textId="77777777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Red. broj</w:t>
            </w:r>
          </w:p>
        </w:tc>
        <w:tc>
          <w:tcPr>
            <w:tcW w:w="6627" w:type="dxa"/>
            <w:shd w:val="clear" w:color="auto" w:fill="auto"/>
          </w:tcPr>
          <w:p w14:paraId="0CB043EC" w14:textId="57B4E4EF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Opis troškova i obveza</w:t>
            </w:r>
          </w:p>
        </w:tc>
        <w:tc>
          <w:tcPr>
            <w:tcW w:w="1296" w:type="dxa"/>
            <w:shd w:val="clear" w:color="auto" w:fill="auto"/>
          </w:tcPr>
          <w:p w14:paraId="612A68CF" w14:textId="77777777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9C01D7" w:rsidRPr="006E3AD4" w14:paraId="0210CB39" w14:textId="28D3CDBE" w:rsidTr="00811291">
        <w:trPr>
          <w:trHeight w:val="613"/>
        </w:trPr>
        <w:tc>
          <w:tcPr>
            <w:tcW w:w="1149" w:type="dxa"/>
          </w:tcPr>
          <w:p w14:paraId="2F8D8C66" w14:textId="41346D61" w:rsidR="009C01D7" w:rsidRPr="006E3AD4" w:rsidRDefault="009A1180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2</w:t>
            </w:r>
            <w:r w:rsidR="009C01D7" w:rsidRPr="006E3AD4">
              <w:rPr>
                <w:rFonts w:ascii="Times New Roman" w:hAnsi="Times New Roman"/>
                <w:sz w:val="24"/>
                <w:szCs w:val="24"/>
              </w:rPr>
              <w:t>. (prilog)</w:t>
            </w:r>
          </w:p>
        </w:tc>
        <w:tc>
          <w:tcPr>
            <w:tcW w:w="6627" w:type="dxa"/>
            <w:shd w:val="clear" w:color="auto" w:fill="auto"/>
          </w:tcPr>
          <w:p w14:paraId="6AA7D7BC" w14:textId="503C739C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Sitni materijalni troškovi (izrada </w:t>
            </w: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pečata, poštanski troškovi i </w:t>
            </w:r>
            <w:r w:rsidR="008D7F05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dr.</w:t>
            </w: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5716C2" w14:textId="44BF2578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220,50</w:t>
            </w:r>
          </w:p>
        </w:tc>
      </w:tr>
      <w:tr w:rsidR="009C01D7" w:rsidRPr="006E3AD4" w14:paraId="53D16874" w14:textId="77A355C0" w:rsidTr="00811291">
        <w:tc>
          <w:tcPr>
            <w:tcW w:w="1149" w:type="dxa"/>
          </w:tcPr>
          <w:p w14:paraId="59510CC4" w14:textId="409922F1" w:rsidR="009C01D7" w:rsidRPr="006E3AD4" w:rsidRDefault="009A1180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3</w:t>
            </w:r>
            <w:r w:rsidR="009C01D7" w:rsidRPr="006E3A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63AADA" w14:textId="77777777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(prilog)</w:t>
            </w:r>
          </w:p>
        </w:tc>
        <w:tc>
          <w:tcPr>
            <w:tcW w:w="6627" w:type="dxa"/>
            <w:shd w:val="clear" w:color="auto" w:fill="auto"/>
          </w:tcPr>
          <w:p w14:paraId="2B9E2A0A" w14:textId="2FB0A66F" w:rsidR="005F0022" w:rsidRPr="006E3AD4" w:rsidRDefault="009C01D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Knjigovodstvene usluge</w:t>
            </w:r>
            <w:r w:rsidR="005F0022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90758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D45C3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tekući poslovi i izrada GFI za 2018</w:t>
            </w:r>
            <w:r w:rsidR="00837AB7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D45C3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2019. i </w:t>
            </w:r>
            <w:r w:rsidR="00117745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GFI na</w:t>
            </w:r>
            <w:r w:rsidR="00D45C3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dan zaključenja stečajnog postupka)</w:t>
            </w:r>
          </w:p>
        </w:tc>
        <w:tc>
          <w:tcPr>
            <w:tcW w:w="1296" w:type="dxa"/>
            <w:shd w:val="clear" w:color="auto" w:fill="auto"/>
          </w:tcPr>
          <w:p w14:paraId="67D0E440" w14:textId="164D6A12" w:rsidR="009C01D7" w:rsidRPr="006E3AD4" w:rsidRDefault="009C01D7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45C3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.000,00</w:t>
            </w:r>
          </w:p>
        </w:tc>
      </w:tr>
      <w:tr w:rsidR="009A1180" w:rsidRPr="006E3AD4" w14:paraId="7D6F15E2" w14:textId="77777777" w:rsidTr="00811291">
        <w:tc>
          <w:tcPr>
            <w:tcW w:w="1149" w:type="dxa"/>
          </w:tcPr>
          <w:p w14:paraId="6034DF7D" w14:textId="1BB5432D" w:rsidR="009A1180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9A118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(</w:t>
            </w:r>
            <w:r w:rsidR="000E53D5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obračun</w:t>
            </w:r>
            <w:r w:rsidR="009A1180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627" w:type="dxa"/>
            <w:shd w:val="clear" w:color="auto" w:fill="auto"/>
          </w:tcPr>
          <w:p w14:paraId="676EAF06" w14:textId="1F492F6C" w:rsidR="009A1180" w:rsidRPr="006E3AD4" w:rsidRDefault="002A4459" w:rsidP="005D01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Plaće</w:t>
            </w:r>
            <w:r w:rsidR="00556616" w:rsidRPr="006E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180" w:rsidRPr="006E3AD4">
              <w:rPr>
                <w:rFonts w:ascii="Times New Roman" w:hAnsi="Times New Roman"/>
                <w:sz w:val="24"/>
                <w:szCs w:val="24"/>
              </w:rPr>
              <w:t>radnika stečajnog dužnika nastale nakon otvaranja stečajnog postupka.</w:t>
            </w:r>
            <w:r w:rsidR="009A1180" w:rsidRPr="006E3AD4">
              <w:rPr>
                <w:rFonts w:ascii="Times New Roman" w:hAnsi="Times New Roman"/>
                <w:spacing w:val="-2"/>
                <w:sz w:val="24"/>
                <w:szCs w:val="24"/>
              </w:rPr>
              <w:t>(točka 5.stavak 1. članka 156. SZ)</w:t>
            </w:r>
            <w:r w:rsidR="009A1180" w:rsidRPr="006E3AD4">
              <w:rPr>
                <w:rFonts w:ascii="Times New Roman" w:hAnsi="Times New Roman"/>
                <w:sz w:val="24"/>
                <w:szCs w:val="24"/>
              </w:rPr>
              <w:t>,</w:t>
            </w:r>
            <w:r w:rsidR="00BA0222" w:rsidRPr="006E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180" w:rsidRPr="006E3AD4">
              <w:rPr>
                <w:rFonts w:ascii="Times New Roman" w:hAnsi="Times New Roman"/>
                <w:sz w:val="24"/>
                <w:szCs w:val="24"/>
              </w:rPr>
              <w:t>plaće za 5 radnika u otkaznom roku.</w:t>
            </w:r>
            <w:r w:rsidR="00556616" w:rsidRPr="006E3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6616" w:rsidRPr="006E3AD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Ukupan </w:t>
            </w:r>
            <w:r w:rsidR="00117745" w:rsidRPr="006E3AD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t</w:t>
            </w:r>
            <w:r w:rsidR="00556616" w:rsidRPr="006E3AD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rošak 20.510,00 kn, </w:t>
            </w:r>
            <w:r w:rsidR="00556616"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 toga bruto 17.500,00 kn (3500 kn bruto x 5).</w:t>
            </w:r>
          </w:p>
        </w:tc>
        <w:tc>
          <w:tcPr>
            <w:tcW w:w="1296" w:type="dxa"/>
            <w:shd w:val="clear" w:color="auto" w:fill="auto"/>
          </w:tcPr>
          <w:p w14:paraId="1C3D799C" w14:textId="6DFD1CF4" w:rsidR="009A1180" w:rsidRPr="006E3AD4" w:rsidRDefault="00E6133B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20.510,00 </w:t>
            </w:r>
          </w:p>
        </w:tc>
      </w:tr>
      <w:tr w:rsidR="004D1654" w:rsidRPr="006E3AD4" w14:paraId="29FBF125" w14:textId="77777777" w:rsidTr="00811291">
        <w:tc>
          <w:tcPr>
            <w:tcW w:w="1149" w:type="dxa"/>
          </w:tcPr>
          <w:p w14:paraId="39B63043" w14:textId="1F0E281F" w:rsidR="004D1654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5</w:t>
            </w:r>
            <w:r w:rsidR="004D1654" w:rsidRPr="006E3AD4">
              <w:rPr>
                <w:rFonts w:ascii="Times New Roman" w:hAnsi="Times New Roman"/>
                <w:sz w:val="24"/>
                <w:szCs w:val="24"/>
              </w:rPr>
              <w:t>. (</w:t>
            </w:r>
            <w:r w:rsidR="000E53D5" w:rsidRPr="006E3AD4">
              <w:rPr>
                <w:rFonts w:ascii="Times New Roman" w:hAnsi="Times New Roman"/>
                <w:sz w:val="24"/>
                <w:szCs w:val="24"/>
              </w:rPr>
              <w:t>obračun</w:t>
            </w:r>
            <w:r w:rsidR="004D1654" w:rsidRPr="006E3A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27" w:type="dxa"/>
            <w:shd w:val="clear" w:color="auto" w:fill="auto"/>
          </w:tcPr>
          <w:p w14:paraId="1D6647BE" w14:textId="71033843" w:rsidR="004D1654" w:rsidRPr="006E3AD4" w:rsidRDefault="004D1654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Nagrada stečajnog upravitelja u redovnom postupku, prema čl. 7. Uredbe RH u bruto iznosu, II dohodak</w:t>
            </w:r>
          </w:p>
        </w:tc>
        <w:tc>
          <w:tcPr>
            <w:tcW w:w="1296" w:type="dxa"/>
            <w:shd w:val="clear" w:color="auto" w:fill="auto"/>
          </w:tcPr>
          <w:p w14:paraId="77DB0FD9" w14:textId="4E68963C" w:rsidR="004D1654" w:rsidRPr="006E3AD4" w:rsidRDefault="009A1180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61.120,00</w:t>
            </w:r>
          </w:p>
        </w:tc>
      </w:tr>
      <w:tr w:rsidR="004D1654" w:rsidRPr="006E3AD4" w14:paraId="07653894" w14:textId="77777777" w:rsidTr="00CF54C4">
        <w:trPr>
          <w:trHeight w:val="659"/>
        </w:trPr>
        <w:tc>
          <w:tcPr>
            <w:tcW w:w="1149" w:type="dxa"/>
          </w:tcPr>
          <w:p w14:paraId="46F45760" w14:textId="7EE62FA6" w:rsidR="004D1654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6</w:t>
            </w:r>
            <w:r w:rsidR="004D1654" w:rsidRPr="006E3AD4">
              <w:rPr>
                <w:rFonts w:ascii="Times New Roman" w:hAnsi="Times New Roman"/>
                <w:sz w:val="24"/>
                <w:szCs w:val="24"/>
              </w:rPr>
              <w:t>. (</w:t>
            </w:r>
            <w:r w:rsidR="000E53D5" w:rsidRPr="006E3AD4">
              <w:rPr>
                <w:rFonts w:ascii="Times New Roman" w:hAnsi="Times New Roman"/>
                <w:sz w:val="24"/>
                <w:szCs w:val="24"/>
              </w:rPr>
              <w:t>obračun</w:t>
            </w:r>
            <w:r w:rsidR="004D1654" w:rsidRPr="006E3A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27" w:type="dxa"/>
            <w:shd w:val="clear" w:color="auto" w:fill="auto"/>
          </w:tcPr>
          <w:p w14:paraId="5B1826F6" w14:textId="77777777" w:rsidR="004D1654" w:rsidRPr="006E3AD4" w:rsidRDefault="004D1654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Zdravst. doprinos od 7,5 % na bruto iznos II dohotka,</w:t>
            </w:r>
          </w:p>
          <w:p w14:paraId="26C8DD30" w14:textId="309A003E" w:rsidR="004D1654" w:rsidRPr="006E3AD4" w:rsidRDefault="004F1948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(</w:t>
            </w:r>
            <w:r w:rsidR="004D1654" w:rsidRPr="006E3AD4">
              <w:rPr>
                <w:rFonts w:ascii="Times New Roman" w:hAnsi="Times New Roman"/>
                <w:sz w:val="24"/>
                <w:szCs w:val="24"/>
              </w:rPr>
              <w:t>Zakon o doprinosima i porezu na dohodak  od 01.01.2017. g.</w:t>
            </w:r>
            <w:r w:rsidRPr="006E3A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DA2FB7" w14:textId="71D7BF67" w:rsidR="004D1654" w:rsidRPr="006E3AD4" w:rsidRDefault="009A1180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4.584,00</w:t>
            </w:r>
          </w:p>
        </w:tc>
      </w:tr>
      <w:tr w:rsidR="00811291" w:rsidRPr="006E3AD4" w14:paraId="19448B32" w14:textId="77777777" w:rsidTr="00811291">
        <w:tc>
          <w:tcPr>
            <w:tcW w:w="1149" w:type="dxa"/>
          </w:tcPr>
          <w:p w14:paraId="045E1FBF" w14:textId="6AEBE4E9" w:rsidR="00811291" w:rsidRPr="006E3AD4" w:rsidRDefault="00B06BD3" w:rsidP="005D01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7</w:t>
            </w:r>
            <w:r w:rsidR="00811291" w:rsidRPr="006E3A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C09302" w14:textId="5FBEF621" w:rsidR="00811291" w:rsidRPr="006E3AD4" w:rsidRDefault="0081129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627" w:type="dxa"/>
            <w:shd w:val="clear" w:color="auto" w:fill="auto"/>
          </w:tcPr>
          <w:p w14:paraId="14D48E9E" w14:textId="1975C91A" w:rsidR="00811291" w:rsidRPr="006E3AD4" w:rsidRDefault="00811291" w:rsidP="005D01B4">
            <w:pPr>
              <w:rPr>
                <w:color w:val="FF0000"/>
              </w:rPr>
            </w:pPr>
            <w:r w:rsidRPr="006E3AD4">
              <w:rPr>
                <w:color w:val="000000" w:themeColor="text1"/>
              </w:rPr>
              <w:t xml:space="preserve">Upotreba privatnog  automobila u službene svrhe </w:t>
            </w:r>
            <w:r w:rsidR="0003581F" w:rsidRPr="006E3AD4">
              <w:rPr>
                <w:color w:val="000000" w:themeColor="text1"/>
              </w:rPr>
              <w:t xml:space="preserve">dana 24.11.2018. </w:t>
            </w:r>
            <w:r w:rsidRPr="006E3AD4">
              <w:rPr>
                <w:color w:val="000000" w:themeColor="text1"/>
              </w:rPr>
              <w:t>zbog preuzimanja imovine dužnika (Rijeka-</w:t>
            </w:r>
            <w:r w:rsidRPr="006E3AD4">
              <w:t>Lukavec,</w:t>
            </w:r>
            <w:r w:rsidR="0003581F" w:rsidRPr="006E3AD4">
              <w:t xml:space="preserve"> </w:t>
            </w:r>
            <w:r w:rsidRPr="006E3AD4">
              <w:t>Lužec</w:t>
            </w:r>
            <w:r w:rsidR="0003581F" w:rsidRPr="006E3AD4">
              <w:t xml:space="preserve"> </w:t>
            </w:r>
            <w:r w:rsidRPr="006E3AD4">
              <w:t>8</w:t>
            </w:r>
            <w:r w:rsidR="0003581F" w:rsidRPr="006E3AD4">
              <w:t xml:space="preserve"> </w:t>
            </w:r>
            <w:r w:rsidRPr="006E3AD4">
              <w:t>-</w:t>
            </w:r>
            <w:r w:rsidRPr="006E3AD4">
              <w:rPr>
                <w:color w:val="000000" w:themeColor="text1"/>
              </w:rPr>
              <w:t xml:space="preserve"> Rijeka, </w:t>
            </w:r>
            <w:r w:rsidR="005F48D3" w:rsidRPr="006E3AD4">
              <w:t xml:space="preserve">168 </w:t>
            </w:r>
            <w:r w:rsidR="0003581F" w:rsidRPr="006E3AD4">
              <w:t>+168</w:t>
            </w:r>
            <w:r w:rsidRPr="006E3AD4">
              <w:t xml:space="preserve">=342km) </w:t>
            </w:r>
            <w:r w:rsidR="0003581F" w:rsidRPr="006E3AD4">
              <w:t xml:space="preserve"> 336</w:t>
            </w:r>
            <w:r w:rsidR="00644E8E" w:rsidRPr="006E3AD4">
              <w:t xml:space="preserve"> </w:t>
            </w:r>
            <w:r w:rsidRPr="006E3AD4">
              <w:t>x</w:t>
            </w:r>
            <w:r w:rsidR="00644E8E" w:rsidRPr="006E3AD4">
              <w:t xml:space="preserve"> </w:t>
            </w:r>
            <w:r w:rsidRPr="006E3AD4">
              <w:t xml:space="preserve">2kn= </w:t>
            </w:r>
            <w:r w:rsidR="0003581F" w:rsidRPr="006E3AD4">
              <w:t>672</w:t>
            </w:r>
            <w:r w:rsidRPr="006E3AD4">
              <w:t xml:space="preserve"> kn</w:t>
            </w:r>
            <w:r w:rsidR="0003581F" w:rsidRPr="006E3AD4">
              <w:t xml:space="preserve"> neto. Ukupni trošak</w:t>
            </w:r>
            <w:r w:rsidR="00B06BD3" w:rsidRPr="006E3AD4">
              <w:t xml:space="preserve"> (bruto II)=</w:t>
            </w:r>
            <w:r w:rsidR="00B06BD3" w:rsidRPr="006E3AD4">
              <w:rPr>
                <w:color w:val="222222"/>
                <w:shd w:val="clear" w:color="auto" w:fill="FFFFFF"/>
              </w:rPr>
              <w:t xml:space="preserve"> 1.108,66 kn </w:t>
            </w:r>
          </w:p>
        </w:tc>
        <w:tc>
          <w:tcPr>
            <w:tcW w:w="1296" w:type="dxa"/>
            <w:shd w:val="clear" w:color="auto" w:fill="auto"/>
          </w:tcPr>
          <w:p w14:paraId="085FA0A2" w14:textId="38B7D4DB" w:rsidR="00B06BD3" w:rsidRPr="006E3AD4" w:rsidRDefault="00B06BD3" w:rsidP="005D01B4">
            <w:pPr>
              <w:jc w:val="right"/>
            </w:pPr>
            <w:r w:rsidRPr="006E3AD4">
              <w:rPr>
                <w:color w:val="222222"/>
                <w:shd w:val="clear" w:color="auto" w:fill="FFFFFF"/>
              </w:rPr>
              <w:t xml:space="preserve">1.108,66 </w:t>
            </w:r>
          </w:p>
          <w:p w14:paraId="3970038A" w14:textId="77777777" w:rsidR="00811291" w:rsidRPr="006E3AD4" w:rsidRDefault="0081129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6BD3" w:rsidRPr="006E3AD4" w14:paraId="30A3D263" w14:textId="77777777" w:rsidTr="00811291">
        <w:tc>
          <w:tcPr>
            <w:tcW w:w="1149" w:type="dxa"/>
          </w:tcPr>
          <w:p w14:paraId="72AF865F" w14:textId="4B9F81D3" w:rsidR="00B06BD3" w:rsidRPr="006E3AD4" w:rsidRDefault="00B06BD3" w:rsidP="005D01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14:paraId="71DA291E" w14:textId="3BF52F86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627" w:type="dxa"/>
            <w:shd w:val="clear" w:color="auto" w:fill="auto"/>
          </w:tcPr>
          <w:p w14:paraId="16AAB71A" w14:textId="77777777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Rezervacija: Upotreba privatnog  automobila u službene svrhe zbog predaju imovine dužnika kupcu (Rijeka-</w:t>
            </w:r>
            <w:r w:rsidRPr="006E3AD4">
              <w:rPr>
                <w:rFonts w:ascii="Times New Roman" w:hAnsi="Times New Roman"/>
                <w:sz w:val="24"/>
                <w:szCs w:val="24"/>
              </w:rPr>
              <w:t>Lukavec, Lužec 8 -</w:t>
            </w: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Rijeka, </w:t>
            </w:r>
            <w:r w:rsidRPr="006E3AD4">
              <w:rPr>
                <w:rFonts w:ascii="Times New Roman" w:hAnsi="Times New Roman"/>
                <w:sz w:val="24"/>
                <w:szCs w:val="24"/>
              </w:rPr>
              <w:t>168 +168=342km)  336x 2kn= 672 kn  neto.</w:t>
            </w:r>
          </w:p>
          <w:p w14:paraId="5968606E" w14:textId="2E3F181E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Ukupni trošak (bruto II)=</w:t>
            </w:r>
            <w:r w:rsidRPr="006E3AD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1.108,66 kn</w:t>
            </w:r>
          </w:p>
        </w:tc>
        <w:tc>
          <w:tcPr>
            <w:tcW w:w="1296" w:type="dxa"/>
            <w:shd w:val="clear" w:color="auto" w:fill="auto"/>
          </w:tcPr>
          <w:p w14:paraId="4FC6F2FA" w14:textId="77777777" w:rsidR="00B06BD3" w:rsidRPr="006E3AD4" w:rsidRDefault="00B06BD3" w:rsidP="005D01B4">
            <w:pPr>
              <w:jc w:val="right"/>
            </w:pPr>
            <w:r w:rsidRPr="006E3AD4">
              <w:rPr>
                <w:color w:val="222222"/>
                <w:shd w:val="clear" w:color="auto" w:fill="FFFFFF"/>
              </w:rPr>
              <w:t xml:space="preserve">1.108,66 </w:t>
            </w:r>
          </w:p>
          <w:p w14:paraId="1448319B" w14:textId="77777777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6BD3" w:rsidRPr="006E3AD4" w14:paraId="4842E259" w14:textId="77777777" w:rsidTr="00811291">
        <w:tc>
          <w:tcPr>
            <w:tcW w:w="1149" w:type="dxa"/>
          </w:tcPr>
          <w:p w14:paraId="4E5D0D61" w14:textId="7FDC91AC" w:rsidR="00B06BD3" w:rsidRPr="006E3AD4" w:rsidRDefault="00B06BD3" w:rsidP="005D01B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6627" w:type="dxa"/>
            <w:shd w:val="clear" w:color="auto" w:fill="auto"/>
          </w:tcPr>
          <w:p w14:paraId="539E7D91" w14:textId="0FA3BE10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Rezervacija: Trošak arhiviranje knjigovodstvena dokumentacije </w:t>
            </w:r>
          </w:p>
          <w:p w14:paraId="62D729F0" w14:textId="02441545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(2.000,00 + PDV 25%)</w:t>
            </w:r>
          </w:p>
        </w:tc>
        <w:tc>
          <w:tcPr>
            <w:tcW w:w="1296" w:type="dxa"/>
            <w:shd w:val="clear" w:color="auto" w:fill="auto"/>
          </w:tcPr>
          <w:p w14:paraId="7370C502" w14:textId="08F0B9A2" w:rsidR="00B06BD3" w:rsidRPr="006E3AD4" w:rsidRDefault="00B06BD3" w:rsidP="005D01B4">
            <w:pPr>
              <w:jc w:val="right"/>
              <w:rPr>
                <w:color w:val="222222"/>
                <w:shd w:val="clear" w:color="auto" w:fill="FFFFFF"/>
              </w:rPr>
            </w:pPr>
            <w:r w:rsidRPr="006E3AD4">
              <w:rPr>
                <w:color w:val="000000" w:themeColor="text1"/>
              </w:rPr>
              <w:t>2.500,00</w:t>
            </w:r>
          </w:p>
        </w:tc>
      </w:tr>
      <w:tr w:rsidR="00B06BD3" w:rsidRPr="006E3AD4" w14:paraId="48D5E33C" w14:textId="75936773" w:rsidTr="00811291">
        <w:trPr>
          <w:trHeight w:val="286"/>
        </w:trPr>
        <w:tc>
          <w:tcPr>
            <w:tcW w:w="1149" w:type="dxa"/>
          </w:tcPr>
          <w:p w14:paraId="68E8EF51" w14:textId="77777777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shd w:val="clear" w:color="auto" w:fill="auto"/>
          </w:tcPr>
          <w:p w14:paraId="4B31F49B" w14:textId="4CBBFFF7" w:rsidR="00B06BD3" w:rsidRPr="006E3AD4" w:rsidRDefault="00B06BD3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Ukupno n</w:t>
            </w:r>
            <w:r w:rsidRPr="006E3AD4">
              <w:rPr>
                <w:rFonts w:ascii="Times New Roman" w:hAnsi="Times New Roman"/>
                <w:sz w:val="24"/>
                <w:szCs w:val="24"/>
              </w:rPr>
              <w:t>eizravni (opći) troškovi</w:t>
            </w:r>
          </w:p>
        </w:tc>
        <w:tc>
          <w:tcPr>
            <w:tcW w:w="1296" w:type="dxa"/>
            <w:shd w:val="clear" w:color="auto" w:fill="auto"/>
          </w:tcPr>
          <w:p w14:paraId="5681B3A7" w14:textId="1D18F17D" w:rsidR="00B06BD3" w:rsidRPr="006E3AD4" w:rsidRDefault="00893AD1" w:rsidP="005D01B4">
            <w:pPr>
              <w:jc w:val="right"/>
              <w:rPr>
                <w:color w:val="000000" w:themeColor="text1"/>
              </w:rPr>
            </w:pPr>
            <w:r w:rsidRPr="006E3AD4">
              <w:rPr>
                <w:color w:val="000000"/>
              </w:rPr>
              <w:t>10</w:t>
            </w:r>
            <w:r w:rsidR="00E263DF" w:rsidRPr="006E3AD4">
              <w:rPr>
                <w:color w:val="000000"/>
              </w:rPr>
              <w:t>8</w:t>
            </w:r>
            <w:r w:rsidRPr="006E3AD4">
              <w:rPr>
                <w:color w:val="000000"/>
              </w:rPr>
              <w:t>.151,82</w:t>
            </w:r>
          </w:p>
        </w:tc>
      </w:tr>
    </w:tbl>
    <w:p w14:paraId="061EFDFC" w14:textId="77777777" w:rsidR="005F0022" w:rsidRPr="006E3AD4" w:rsidRDefault="00014AE6" w:rsidP="005D01B4">
      <w:pPr>
        <w:jc w:val="both"/>
      </w:pPr>
      <w:r w:rsidRPr="006E3AD4">
        <w:t xml:space="preserve">                      </w:t>
      </w:r>
    </w:p>
    <w:p w14:paraId="0A1DDCCD" w14:textId="4275EEE4" w:rsidR="008D770C" w:rsidRPr="006E3AD4" w:rsidRDefault="005F0022" w:rsidP="005D01B4">
      <w:pPr>
        <w:jc w:val="both"/>
      </w:pPr>
      <w:r w:rsidRPr="006E3AD4">
        <w:t xml:space="preserve">            </w:t>
      </w:r>
      <w:r w:rsidR="00014AE6" w:rsidRPr="006E3AD4">
        <w:t xml:space="preserve"> </w:t>
      </w:r>
      <w:r w:rsidR="008D770C" w:rsidRPr="006E3AD4">
        <w:t>Obračun nagrade stečajnog upravitelja</w:t>
      </w:r>
      <w:r w:rsidR="00B15AD1" w:rsidRPr="006E3AD4">
        <w:t xml:space="preserve"> </w:t>
      </w:r>
    </w:p>
    <w:p w14:paraId="5500FB24" w14:textId="77777777" w:rsidR="005F0022" w:rsidRPr="006E3AD4" w:rsidRDefault="005F0022" w:rsidP="005D01B4">
      <w:pPr>
        <w:pStyle w:val="BodyText"/>
        <w:ind w:firstLine="720"/>
        <w:rPr>
          <w:rFonts w:ascii="Times New Roman" w:hAnsi="Times New Roman"/>
          <w:szCs w:val="24"/>
        </w:rPr>
      </w:pPr>
    </w:p>
    <w:p w14:paraId="3F9F246D" w14:textId="419D9243" w:rsidR="00B15AD1" w:rsidRPr="006E3AD4" w:rsidRDefault="00B15AD1" w:rsidP="005D01B4">
      <w:pPr>
        <w:pStyle w:val="BodyText"/>
        <w:ind w:firstLine="720"/>
        <w:rPr>
          <w:rFonts w:ascii="Times New Roman" w:hAnsi="Times New Roman"/>
          <w:szCs w:val="24"/>
        </w:rPr>
      </w:pPr>
      <w:r w:rsidRPr="006E3AD4">
        <w:rPr>
          <w:rFonts w:ascii="Times New Roman" w:hAnsi="Times New Roman"/>
          <w:szCs w:val="24"/>
        </w:rPr>
        <w:t>Člankom 7. Uredbe Vlade Republike Hrvatske (NN 105/15),propisano je da se nagrada stečajnom upravitelju s osnove vrijednosti unovčene stečajne mase obračunava primjenom tablice vrijednosti unovčene stečajne mase i nagrade u postotcima: od 16% na vrijednost unovčene stečajne mase do 100.000,00 kn; od 12% na razliku od 100.000,01 do 300.000,00 kn; od 10% na razliku od 300.000,01 kn do 500.000,00 kn; od 8% na razliku od 500.000,01 do 1.000.000,00 kn; od 7% na razliku od 1.000.000,01 do 5.000.000,00 kn.</w:t>
      </w:r>
    </w:p>
    <w:p w14:paraId="262F5893" w14:textId="77777777" w:rsidR="00405C97" w:rsidRPr="006E3AD4" w:rsidRDefault="00405C97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9286D5F" w14:textId="1053E01B" w:rsidR="00405C97" w:rsidRPr="006E3AD4" w:rsidRDefault="00405C97" w:rsidP="005D01B4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 xml:space="preserve">Izračun nagrade stečajnom upravitelju za iznos kupovnine od </w:t>
      </w:r>
      <w:r w:rsidRPr="006E3AD4">
        <w:rPr>
          <w:rFonts w:ascii="Times New Roman" w:hAnsi="Times New Roman"/>
          <w:color w:val="000000"/>
          <w:sz w:val="24"/>
          <w:szCs w:val="24"/>
        </w:rPr>
        <w:t>514.000,00</w:t>
      </w:r>
      <w:r w:rsidR="005F0022" w:rsidRPr="006E3A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3AD4">
        <w:rPr>
          <w:rFonts w:ascii="Times New Roman" w:hAnsi="Times New Roman"/>
          <w:color w:val="000000" w:themeColor="text1"/>
          <w:sz w:val="24"/>
          <w:szCs w:val="24"/>
        </w:rPr>
        <w:t>kn</w:t>
      </w:r>
    </w:p>
    <w:p w14:paraId="589CC32D" w14:textId="77777777" w:rsidR="00C266C1" w:rsidRPr="006E3AD4" w:rsidRDefault="00C266C1" w:rsidP="005D01B4">
      <w:pPr>
        <w:pStyle w:val="BodyText"/>
        <w:ind w:firstLine="720"/>
        <w:rPr>
          <w:rFonts w:ascii="Times New Roman" w:hAnsi="Times New Roman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591"/>
        <w:gridCol w:w="1367"/>
        <w:gridCol w:w="1391"/>
        <w:gridCol w:w="1355"/>
        <w:gridCol w:w="1526"/>
        <w:gridCol w:w="1842"/>
      </w:tblGrid>
      <w:tr w:rsidR="0065271A" w:rsidRPr="006E3AD4" w14:paraId="2E338C8A" w14:textId="77777777" w:rsidTr="00011DF1">
        <w:tc>
          <w:tcPr>
            <w:tcW w:w="5704" w:type="dxa"/>
            <w:gridSpan w:val="4"/>
          </w:tcPr>
          <w:p w14:paraId="7292226E" w14:textId="67A7ED9B" w:rsidR="0065271A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Vrijednosti unovčene stečajne mase u kunama</w:t>
            </w:r>
          </w:p>
        </w:tc>
        <w:tc>
          <w:tcPr>
            <w:tcW w:w="1526" w:type="dxa"/>
            <w:vMerge w:val="restart"/>
          </w:tcPr>
          <w:p w14:paraId="6B3FC693" w14:textId="67B07B8F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Nagrada u %</w:t>
            </w:r>
          </w:p>
        </w:tc>
        <w:tc>
          <w:tcPr>
            <w:tcW w:w="1842" w:type="dxa"/>
            <w:vMerge w:val="restart"/>
          </w:tcPr>
          <w:p w14:paraId="5EC39500" w14:textId="77777777" w:rsidR="00460F57" w:rsidRPr="006E3AD4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 Iznos n</w:t>
            </w:r>
            <w:r w:rsidR="0065271A" w:rsidRPr="006E3AD4">
              <w:rPr>
                <w:rFonts w:ascii="Times New Roman" w:hAnsi="Times New Roman"/>
                <w:sz w:val="24"/>
                <w:szCs w:val="24"/>
              </w:rPr>
              <w:t xml:space="preserve">agrada </w:t>
            </w:r>
          </w:p>
          <w:p w14:paraId="3D81A967" w14:textId="32E34842" w:rsidR="0065271A" w:rsidRPr="006E3AD4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 xml:space="preserve">          u kn</w:t>
            </w:r>
          </w:p>
          <w:p w14:paraId="08B1F5E8" w14:textId="0412894C" w:rsidR="00460F57" w:rsidRPr="006E3AD4" w:rsidRDefault="00460F57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71A" w:rsidRPr="006E3AD4" w14:paraId="5F54E4D0" w14:textId="77777777" w:rsidTr="002A4459">
        <w:tc>
          <w:tcPr>
            <w:tcW w:w="1591" w:type="dxa"/>
          </w:tcPr>
          <w:p w14:paraId="6A7EE2DB" w14:textId="77777777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1011E8CC" w14:textId="72CAD5F4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od</w:t>
            </w:r>
          </w:p>
        </w:tc>
        <w:tc>
          <w:tcPr>
            <w:tcW w:w="1391" w:type="dxa"/>
          </w:tcPr>
          <w:p w14:paraId="1A1C942D" w14:textId="54A4CEC8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  <w:tc>
          <w:tcPr>
            <w:tcW w:w="1355" w:type="dxa"/>
          </w:tcPr>
          <w:p w14:paraId="556D4329" w14:textId="19AF697B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osnovica</w:t>
            </w:r>
          </w:p>
        </w:tc>
        <w:tc>
          <w:tcPr>
            <w:tcW w:w="1526" w:type="dxa"/>
            <w:vMerge/>
          </w:tcPr>
          <w:p w14:paraId="5BB65A4E" w14:textId="06DE7102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7DB33714" w14:textId="7E37B790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271A" w:rsidRPr="006E3AD4" w14:paraId="65589736" w14:textId="77777777" w:rsidTr="002A4459">
        <w:tc>
          <w:tcPr>
            <w:tcW w:w="1591" w:type="dxa"/>
          </w:tcPr>
          <w:p w14:paraId="2D350D35" w14:textId="21D60628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56DAE4CA" w14:textId="20D1D715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dxa"/>
            <w:vAlign w:val="bottom"/>
          </w:tcPr>
          <w:p w14:paraId="2688026F" w14:textId="796B4151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100.000,00</w:t>
            </w:r>
          </w:p>
        </w:tc>
        <w:tc>
          <w:tcPr>
            <w:tcW w:w="1355" w:type="dxa"/>
            <w:vAlign w:val="bottom"/>
          </w:tcPr>
          <w:p w14:paraId="4AD22920" w14:textId="170379B1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100.000,00</w:t>
            </w:r>
          </w:p>
        </w:tc>
        <w:tc>
          <w:tcPr>
            <w:tcW w:w="1526" w:type="dxa"/>
          </w:tcPr>
          <w:p w14:paraId="7B80916E" w14:textId="3536F881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Align w:val="bottom"/>
          </w:tcPr>
          <w:p w14:paraId="0E581CE1" w14:textId="74EC03FE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16.000,00</w:t>
            </w:r>
          </w:p>
        </w:tc>
      </w:tr>
      <w:tr w:rsidR="0065271A" w:rsidRPr="006E3AD4" w14:paraId="6FE97C9D" w14:textId="77777777" w:rsidTr="002A4459">
        <w:tc>
          <w:tcPr>
            <w:tcW w:w="1591" w:type="dxa"/>
          </w:tcPr>
          <w:p w14:paraId="61E9B672" w14:textId="4623CE3C" w:rsidR="0065271A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12ADEAA8" w14:textId="67487627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100.000,01</w:t>
            </w:r>
          </w:p>
        </w:tc>
        <w:tc>
          <w:tcPr>
            <w:tcW w:w="1391" w:type="dxa"/>
            <w:vAlign w:val="bottom"/>
          </w:tcPr>
          <w:p w14:paraId="350FE20F" w14:textId="22B5BADC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300.000,00</w:t>
            </w:r>
          </w:p>
        </w:tc>
        <w:tc>
          <w:tcPr>
            <w:tcW w:w="1355" w:type="dxa"/>
            <w:vAlign w:val="bottom"/>
          </w:tcPr>
          <w:p w14:paraId="3D6027AD" w14:textId="3522EC21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199.999,99</w:t>
            </w:r>
          </w:p>
        </w:tc>
        <w:tc>
          <w:tcPr>
            <w:tcW w:w="1526" w:type="dxa"/>
          </w:tcPr>
          <w:p w14:paraId="2CDEE39A" w14:textId="37FDB4BC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vAlign w:val="bottom"/>
          </w:tcPr>
          <w:p w14:paraId="7DCE56EB" w14:textId="5855134B" w:rsidR="0065271A" w:rsidRPr="006E3AD4" w:rsidRDefault="0065271A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24.000,00</w:t>
            </w:r>
          </w:p>
        </w:tc>
      </w:tr>
      <w:tr w:rsidR="00011DF1" w:rsidRPr="006E3AD4" w14:paraId="0677EC9A" w14:textId="77777777" w:rsidTr="002A4459">
        <w:tc>
          <w:tcPr>
            <w:tcW w:w="1591" w:type="dxa"/>
          </w:tcPr>
          <w:p w14:paraId="1C204A5B" w14:textId="2CB42436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6B5E8DFD" w14:textId="5E090C0D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300.000,01</w:t>
            </w:r>
          </w:p>
        </w:tc>
        <w:tc>
          <w:tcPr>
            <w:tcW w:w="1391" w:type="dxa"/>
            <w:vAlign w:val="bottom"/>
          </w:tcPr>
          <w:p w14:paraId="257A25F6" w14:textId="30CE5C45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500.000,00</w:t>
            </w:r>
          </w:p>
        </w:tc>
        <w:tc>
          <w:tcPr>
            <w:tcW w:w="1355" w:type="dxa"/>
            <w:vAlign w:val="bottom"/>
          </w:tcPr>
          <w:p w14:paraId="5A0F1C5E" w14:textId="2687030E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199.999,99</w:t>
            </w:r>
          </w:p>
        </w:tc>
        <w:tc>
          <w:tcPr>
            <w:tcW w:w="1526" w:type="dxa"/>
          </w:tcPr>
          <w:p w14:paraId="10C01F5D" w14:textId="216381D6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Align w:val="bottom"/>
          </w:tcPr>
          <w:p w14:paraId="357FE4C3" w14:textId="5CF94491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20.000,00</w:t>
            </w:r>
          </w:p>
        </w:tc>
      </w:tr>
      <w:tr w:rsidR="00011DF1" w:rsidRPr="006E3AD4" w14:paraId="230C8534" w14:textId="77777777" w:rsidTr="002A4459">
        <w:tc>
          <w:tcPr>
            <w:tcW w:w="1591" w:type="dxa"/>
          </w:tcPr>
          <w:p w14:paraId="028342A1" w14:textId="15DDE850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na razliku od</w:t>
            </w:r>
          </w:p>
        </w:tc>
        <w:tc>
          <w:tcPr>
            <w:tcW w:w="1367" w:type="dxa"/>
            <w:vAlign w:val="bottom"/>
          </w:tcPr>
          <w:p w14:paraId="41BC88AB" w14:textId="1DD153A9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500.000,01</w:t>
            </w:r>
          </w:p>
        </w:tc>
        <w:tc>
          <w:tcPr>
            <w:tcW w:w="1391" w:type="dxa"/>
            <w:vAlign w:val="bottom"/>
          </w:tcPr>
          <w:p w14:paraId="78D3CEDA" w14:textId="77B68E71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514.000,00</w:t>
            </w:r>
          </w:p>
        </w:tc>
        <w:tc>
          <w:tcPr>
            <w:tcW w:w="1355" w:type="dxa"/>
            <w:vAlign w:val="bottom"/>
          </w:tcPr>
          <w:p w14:paraId="70B36D04" w14:textId="500DAE6D" w:rsidR="00011DF1" w:rsidRPr="006E3AD4" w:rsidRDefault="00011DF1" w:rsidP="005D01B4">
            <w:pPr>
              <w:jc w:val="right"/>
            </w:pPr>
            <w:r w:rsidRPr="006E3AD4">
              <w:rPr>
                <w:color w:val="000000"/>
              </w:rPr>
              <w:t>13.999,99</w:t>
            </w:r>
          </w:p>
        </w:tc>
        <w:tc>
          <w:tcPr>
            <w:tcW w:w="1526" w:type="dxa"/>
          </w:tcPr>
          <w:p w14:paraId="2E6A1AFB" w14:textId="0178AB5D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bottom"/>
          </w:tcPr>
          <w:p w14:paraId="3799D1A5" w14:textId="5FD4309C" w:rsidR="00011DF1" w:rsidRPr="006E3AD4" w:rsidRDefault="00011DF1" w:rsidP="005D01B4">
            <w:pPr>
              <w:pStyle w:val="ListParagraph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hAnsi="Times New Roman"/>
                <w:color w:val="000000"/>
                <w:sz w:val="24"/>
                <w:szCs w:val="24"/>
              </w:rPr>
              <w:t>1.120,00</w:t>
            </w:r>
          </w:p>
        </w:tc>
      </w:tr>
      <w:tr w:rsidR="002A4459" w:rsidRPr="006E3AD4" w14:paraId="07CABF41" w14:textId="77777777" w:rsidTr="00B20A5A">
        <w:trPr>
          <w:trHeight w:val="97"/>
        </w:trPr>
        <w:tc>
          <w:tcPr>
            <w:tcW w:w="7230" w:type="dxa"/>
            <w:gridSpan w:val="5"/>
          </w:tcPr>
          <w:p w14:paraId="2916A6AC" w14:textId="4BAF88FA" w:rsidR="002A4459" w:rsidRPr="006E3AD4" w:rsidRDefault="002A4459" w:rsidP="005D01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3A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460F57" w:rsidRPr="006E3A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 </w:t>
            </w:r>
            <w:r w:rsidRPr="006E3A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Ukupna nagrada u bruto iznosu </w:t>
            </w:r>
          </w:p>
        </w:tc>
        <w:tc>
          <w:tcPr>
            <w:tcW w:w="1842" w:type="dxa"/>
            <w:vAlign w:val="bottom"/>
          </w:tcPr>
          <w:p w14:paraId="6504E4CF" w14:textId="2EE566D1" w:rsidR="002A4459" w:rsidRPr="006E3AD4" w:rsidRDefault="002A4459" w:rsidP="005D01B4">
            <w:pPr>
              <w:jc w:val="right"/>
              <w:rPr>
                <w:color w:val="000000"/>
              </w:rPr>
            </w:pPr>
            <w:r w:rsidRPr="006E3AD4">
              <w:rPr>
                <w:color w:val="000000"/>
              </w:rPr>
              <w:t>61.120,00</w:t>
            </w:r>
          </w:p>
        </w:tc>
      </w:tr>
    </w:tbl>
    <w:p w14:paraId="67B9605F" w14:textId="77777777" w:rsidR="00090537" w:rsidRPr="006E3AD4" w:rsidRDefault="00090537" w:rsidP="005D01B4">
      <w:pPr>
        <w:jc w:val="both"/>
        <w:rPr>
          <w:color w:val="000000" w:themeColor="text1"/>
        </w:rPr>
      </w:pPr>
    </w:p>
    <w:p w14:paraId="36F88639" w14:textId="247111C1" w:rsidR="00014AE6" w:rsidRPr="006E3AD4" w:rsidRDefault="00014AE6" w:rsidP="005D01B4">
      <w:pPr>
        <w:ind w:firstLine="720"/>
        <w:jc w:val="both"/>
        <w:rPr>
          <w:color w:val="000000" w:themeColor="text1"/>
        </w:rPr>
      </w:pPr>
      <w:r w:rsidRPr="006E3AD4">
        <w:rPr>
          <w:color w:val="000000" w:themeColor="text1"/>
        </w:rPr>
        <w:t>Doprinos za zdravstveno osiguranje od 7,5%.na bruto iznos nagrade:</w:t>
      </w:r>
    </w:p>
    <w:p w14:paraId="39D319D5" w14:textId="6C23E36B" w:rsidR="005F0022" w:rsidRPr="006E3AD4" w:rsidRDefault="005F0022" w:rsidP="005D01B4">
      <w:pPr>
        <w:jc w:val="both"/>
        <w:rPr>
          <w:color w:val="000000"/>
        </w:rPr>
      </w:pPr>
      <w:r w:rsidRPr="006E3AD4">
        <w:rPr>
          <w:color w:val="000000"/>
        </w:rPr>
        <w:t>61.120,00 X 7,50% = 4.584,00 kn</w:t>
      </w:r>
      <w:r w:rsidR="008D7F05" w:rsidRPr="006E3AD4">
        <w:rPr>
          <w:color w:val="000000"/>
        </w:rPr>
        <w:t>.</w:t>
      </w:r>
    </w:p>
    <w:p w14:paraId="63EA084E" w14:textId="3992D13A" w:rsidR="008D770C" w:rsidRPr="006E3AD4" w:rsidRDefault="005F0022" w:rsidP="005D01B4">
      <w:pPr>
        <w:pStyle w:val="Footer"/>
        <w:jc w:val="both"/>
        <w:rPr>
          <w:color w:val="000000" w:themeColor="text1"/>
          <w:lang w:val="hr-HR"/>
        </w:rPr>
      </w:pPr>
      <w:r w:rsidRPr="006E3AD4">
        <w:rPr>
          <w:rFonts w:eastAsia="Times New Roman"/>
          <w:color w:val="000000" w:themeColor="text1"/>
          <w:lang w:val="hr-HR"/>
        </w:rPr>
        <w:tab/>
        <w:t xml:space="preserve">           </w:t>
      </w:r>
      <w:r w:rsidR="008D770C" w:rsidRPr="006E3AD4">
        <w:rPr>
          <w:rFonts w:eastAsia="Times New Roman"/>
          <w:color w:val="000000" w:themeColor="text1"/>
          <w:lang w:val="hr-HR"/>
        </w:rPr>
        <w:t>Nagrada stečajnom upravitelju u bruto iznosu svrstana je pod II dohodak prema  članku 39. Zakona o porezu na dohodak (</w:t>
      </w:r>
      <w:r w:rsidR="008D770C" w:rsidRPr="006E3AD4">
        <w:rPr>
          <w:color w:val="000000" w:themeColor="text1"/>
          <w:lang w:val="hr-HR"/>
        </w:rPr>
        <w:t>NN 115/16) na snazi od 01.01.2017. godine.</w:t>
      </w:r>
    </w:p>
    <w:p w14:paraId="244D7BD8" w14:textId="77777777" w:rsidR="008D770C" w:rsidRPr="006E3AD4" w:rsidRDefault="008D770C" w:rsidP="005D01B4">
      <w:pPr>
        <w:pStyle w:val="Footer"/>
        <w:jc w:val="both"/>
        <w:rPr>
          <w:rFonts w:eastAsia="Times New Roman"/>
          <w:color w:val="000000" w:themeColor="text1"/>
          <w:lang w:val="hr-HR"/>
        </w:rPr>
      </w:pPr>
      <w:r w:rsidRPr="006E3AD4">
        <w:rPr>
          <w:color w:val="000000" w:themeColor="text1"/>
          <w:lang w:val="hr-HR"/>
        </w:rPr>
        <w:t xml:space="preserve">Prema članku 14. Zakona o doprinosima, na snazi od 01.01.2017. godine, </w:t>
      </w:r>
      <w:r w:rsidRPr="006E3AD4">
        <w:rPr>
          <w:rFonts w:eastAsia="Times New Roman"/>
          <w:color w:val="000000" w:themeColor="text1"/>
          <w:lang w:val="hr-HR"/>
        </w:rPr>
        <w:t xml:space="preserve">isplatitelj nagrade stečajnom upravitelju obvezan je na bruto iznos nagrade, koja se smatra drugim dohotkom, obračunati i isplatiti doprinos za zdravstveno osiguranje od 7,5%.  </w:t>
      </w:r>
    </w:p>
    <w:p w14:paraId="0B4F4E01" w14:textId="77777777" w:rsidR="00F271ED" w:rsidRPr="006E3AD4" w:rsidRDefault="005F0022" w:rsidP="005D01B4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E3AD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  </w:t>
      </w:r>
    </w:p>
    <w:p w14:paraId="3F36F379" w14:textId="240E2058" w:rsidR="00E263DF" w:rsidRPr="006E3AD4" w:rsidRDefault="00F271ED" w:rsidP="00E263DF">
      <w:pPr>
        <w:jc w:val="both"/>
        <w:rPr>
          <w:b/>
          <w:bCs/>
          <w:color w:val="000000"/>
        </w:rPr>
      </w:pPr>
      <w:r w:rsidRPr="006E3AD4">
        <w:rPr>
          <w:color w:val="000000" w:themeColor="text1"/>
        </w:rPr>
        <w:t xml:space="preserve">             2. Preostali dio kupovnine u iznosu od </w:t>
      </w:r>
      <w:r w:rsidR="00E263DF" w:rsidRPr="006E3AD4">
        <w:rPr>
          <w:b/>
          <w:bCs/>
          <w:color w:val="000000"/>
        </w:rPr>
        <w:t xml:space="preserve">403.748,18 </w:t>
      </w:r>
      <w:r w:rsidRPr="006E3AD4">
        <w:rPr>
          <w:bCs/>
          <w:color w:val="000000"/>
        </w:rPr>
        <w:t xml:space="preserve">kn </w:t>
      </w:r>
      <w:r w:rsidRPr="006E3AD4">
        <w:rPr>
          <w:color w:val="000000" w:themeColor="text1"/>
        </w:rPr>
        <w:t>usmjeri</w:t>
      </w:r>
      <w:r w:rsidR="00497FC1" w:rsidRPr="006E3AD4">
        <w:rPr>
          <w:color w:val="000000" w:themeColor="text1"/>
        </w:rPr>
        <w:t xml:space="preserve">ti </w:t>
      </w:r>
      <w:r w:rsidRPr="006E3AD4">
        <w:rPr>
          <w:color w:val="000000" w:themeColor="text1"/>
        </w:rPr>
        <w:t xml:space="preserve"> na račun razlučnog vjerovnika </w:t>
      </w:r>
      <w:r w:rsidRPr="006E3AD4">
        <w:rPr>
          <w:color w:val="000000" w:themeColor="text1"/>
          <w:shd w:val="clear" w:color="auto" w:fill="F8F8F8"/>
        </w:rPr>
        <w:t>OTP banka d.d.,</w:t>
      </w:r>
      <w:r w:rsidRPr="006E3AD4">
        <w:rPr>
          <w:color w:val="000000" w:themeColor="text1"/>
        </w:rPr>
        <w:t xml:space="preserve"> OIB 52508873833, IBAN: </w:t>
      </w:r>
      <w:r w:rsidRPr="006E3AD4">
        <w:t xml:space="preserve">HR5324070001024070003, poziv na broj: 17 502480000011, uz opis plaćanja ”za </w:t>
      </w:r>
      <w:proofErr w:type="spellStart"/>
      <w:r w:rsidRPr="006E3AD4">
        <w:t>Ekosanitacij</w:t>
      </w:r>
      <w:r w:rsidR="00837AB7" w:rsidRPr="006E3AD4">
        <w:t>a</w:t>
      </w:r>
      <w:proofErr w:type="spellEnd"/>
      <w:r w:rsidRPr="006E3AD4">
        <w:t xml:space="preserve"> d.o.o. u </w:t>
      </w:r>
      <w:proofErr w:type="spellStart"/>
      <w:r w:rsidRPr="006E3AD4">
        <w:t>stečaju</w:t>
      </w:r>
      <w:proofErr w:type="spellEnd"/>
      <w:r w:rsidRPr="006E3AD4">
        <w:t>”</w:t>
      </w:r>
      <w:r w:rsidR="00E263DF" w:rsidRPr="006E3AD4">
        <w:t xml:space="preserve"> (</w:t>
      </w:r>
      <w:r w:rsidR="00E263DF" w:rsidRPr="006E3AD4">
        <w:rPr>
          <w:color w:val="000000"/>
        </w:rPr>
        <w:t>514.000,00-</w:t>
      </w:r>
      <w:r w:rsidR="00E263DF" w:rsidRPr="006E3AD4">
        <w:rPr>
          <w:bCs/>
          <w:color w:val="000000"/>
        </w:rPr>
        <w:t>110.251,82= 403.748,18)</w:t>
      </w:r>
      <w:r w:rsidR="00BE22B2" w:rsidRPr="006E3AD4">
        <w:rPr>
          <w:bCs/>
          <w:color w:val="000000"/>
        </w:rPr>
        <w:t>.</w:t>
      </w:r>
    </w:p>
    <w:p w14:paraId="32589C8D" w14:textId="55CFE05C" w:rsidR="00E263DF" w:rsidRPr="006E3AD4" w:rsidRDefault="00E263DF" w:rsidP="00E263DF">
      <w:pPr>
        <w:jc w:val="both"/>
        <w:rPr>
          <w:color w:val="000000"/>
        </w:rPr>
      </w:pPr>
    </w:p>
    <w:p w14:paraId="11EF9A68" w14:textId="76DE647E" w:rsidR="00F271ED" w:rsidRPr="006E3AD4" w:rsidRDefault="00F271ED" w:rsidP="005D01B4">
      <w:pPr>
        <w:jc w:val="both"/>
        <w:rPr>
          <w:color w:val="000000" w:themeColor="text1"/>
        </w:rPr>
      </w:pPr>
    </w:p>
    <w:p w14:paraId="62D4B1FF" w14:textId="5F1DB683" w:rsidR="00F271ED" w:rsidRPr="006E3AD4" w:rsidRDefault="00F271ED" w:rsidP="005D01B4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D6F08A2" w14:textId="20C2DF40" w:rsidR="008D770C" w:rsidRPr="006E3AD4" w:rsidRDefault="00014AE6" w:rsidP="005D01B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>Prilozi:</w:t>
      </w:r>
      <w:r w:rsidR="00F42B3A" w:rsidRPr="006E3AD4">
        <w:rPr>
          <w:rFonts w:ascii="Times New Roman" w:hAnsi="Times New Roman"/>
          <w:sz w:val="24"/>
          <w:szCs w:val="24"/>
        </w:rPr>
        <w:t xml:space="preserve"> </w:t>
      </w:r>
    </w:p>
    <w:p w14:paraId="5C056B98" w14:textId="6A156316" w:rsidR="008D770C" w:rsidRPr="006E3AD4" w:rsidRDefault="00257578" w:rsidP="005D01B4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 xml:space="preserve">1. </w:t>
      </w:r>
      <w:r w:rsidR="004912A0" w:rsidRPr="006E3AD4">
        <w:rPr>
          <w:rFonts w:ascii="Times New Roman" w:hAnsi="Times New Roman"/>
          <w:sz w:val="24"/>
          <w:szCs w:val="24"/>
        </w:rPr>
        <w:t>R</w:t>
      </w:r>
      <w:r w:rsidR="008D770C" w:rsidRPr="006E3AD4">
        <w:rPr>
          <w:rFonts w:ascii="Times New Roman" w:hAnsi="Times New Roman"/>
          <w:sz w:val="24"/>
          <w:szCs w:val="24"/>
        </w:rPr>
        <w:t>ačuni, specifikacije, obračuni, (specificirano prema gore navedenim tabličnim stavkama/brojevima)</w:t>
      </w:r>
    </w:p>
    <w:p w14:paraId="47BAE8D5" w14:textId="3BC459BF" w:rsidR="00346292" w:rsidRPr="006E3AD4" w:rsidRDefault="00346292" w:rsidP="005D01B4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E3AD4">
        <w:rPr>
          <w:rFonts w:ascii="Times New Roman" w:hAnsi="Times New Roman"/>
          <w:sz w:val="24"/>
          <w:szCs w:val="24"/>
        </w:rPr>
        <w:t>2. Izv</w:t>
      </w:r>
      <w:r w:rsidR="00124254" w:rsidRPr="006E3AD4">
        <w:rPr>
          <w:rFonts w:ascii="Times New Roman" w:hAnsi="Times New Roman"/>
          <w:sz w:val="24"/>
          <w:szCs w:val="24"/>
        </w:rPr>
        <w:t>adak</w:t>
      </w:r>
      <w:r w:rsidRPr="006E3AD4">
        <w:rPr>
          <w:rFonts w:ascii="Times New Roman" w:hAnsi="Times New Roman"/>
          <w:sz w:val="24"/>
          <w:szCs w:val="24"/>
        </w:rPr>
        <w:t xml:space="preserve"> iz sudskog registra</w:t>
      </w:r>
      <w:r w:rsidR="005D01B4" w:rsidRPr="006E3AD4">
        <w:rPr>
          <w:rFonts w:ascii="Times New Roman" w:hAnsi="Times New Roman"/>
          <w:sz w:val="24"/>
          <w:szCs w:val="24"/>
        </w:rPr>
        <w:t xml:space="preserve"> </w:t>
      </w:r>
      <w:r w:rsidR="00124254" w:rsidRPr="006E3AD4">
        <w:rPr>
          <w:rFonts w:ascii="Times New Roman" w:hAnsi="Times New Roman"/>
          <w:sz w:val="24"/>
          <w:szCs w:val="24"/>
        </w:rPr>
        <w:t xml:space="preserve">za </w:t>
      </w:r>
      <w:r w:rsidR="00124254"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 xml:space="preserve">OTP banka </w:t>
      </w:r>
      <w:proofErr w:type="spellStart"/>
      <w:r w:rsidR="00124254" w:rsidRPr="006E3AD4">
        <w:rPr>
          <w:rFonts w:ascii="Times New Roman" w:hAnsi="Times New Roman"/>
          <w:color w:val="000000" w:themeColor="text1"/>
          <w:sz w:val="24"/>
          <w:szCs w:val="24"/>
          <w:shd w:val="clear" w:color="auto" w:fill="F8F8F8"/>
        </w:rPr>
        <w:t>d.d</w:t>
      </w:r>
      <w:proofErr w:type="spellEnd"/>
      <w:r w:rsidR="00124254" w:rsidRPr="006E3AD4">
        <w:rPr>
          <w:rFonts w:ascii="Times New Roman" w:hAnsi="Times New Roman"/>
          <w:sz w:val="24"/>
          <w:szCs w:val="24"/>
        </w:rPr>
        <w:t xml:space="preserve">  </w:t>
      </w:r>
      <w:r w:rsidR="005D01B4" w:rsidRPr="006E3AD4">
        <w:rPr>
          <w:rFonts w:ascii="Times New Roman" w:hAnsi="Times New Roman"/>
          <w:sz w:val="24"/>
          <w:szCs w:val="24"/>
        </w:rPr>
        <w:t>-str</w:t>
      </w:r>
      <w:r w:rsidR="00124254" w:rsidRPr="006E3AD4">
        <w:rPr>
          <w:rFonts w:ascii="Times New Roman" w:hAnsi="Times New Roman"/>
          <w:sz w:val="24"/>
          <w:szCs w:val="24"/>
        </w:rPr>
        <w:t>anica br.</w:t>
      </w:r>
      <w:r w:rsidR="004912A0" w:rsidRPr="006E3AD4">
        <w:rPr>
          <w:rFonts w:ascii="Times New Roman" w:hAnsi="Times New Roman"/>
          <w:sz w:val="24"/>
          <w:szCs w:val="24"/>
        </w:rPr>
        <w:t xml:space="preserve">1. i </w:t>
      </w:r>
      <w:r w:rsidR="00124254" w:rsidRPr="006E3AD4">
        <w:rPr>
          <w:rFonts w:ascii="Times New Roman" w:hAnsi="Times New Roman"/>
          <w:sz w:val="24"/>
          <w:szCs w:val="24"/>
        </w:rPr>
        <w:t>11</w:t>
      </w:r>
      <w:r w:rsidR="00C54661" w:rsidRPr="006E3AD4">
        <w:rPr>
          <w:rFonts w:ascii="Times New Roman" w:hAnsi="Times New Roman"/>
          <w:sz w:val="24"/>
          <w:szCs w:val="24"/>
        </w:rPr>
        <w:t>,</w:t>
      </w:r>
      <w:r w:rsidR="00124254" w:rsidRPr="006E3AD4">
        <w:rPr>
          <w:rFonts w:ascii="Times New Roman" w:hAnsi="Times New Roman"/>
          <w:sz w:val="24"/>
          <w:szCs w:val="24"/>
        </w:rPr>
        <w:t xml:space="preserve"> Pravni odnosi br.110- pripajanje </w:t>
      </w:r>
      <w:r w:rsidR="00124254" w:rsidRPr="006E3AD4">
        <w:rPr>
          <w:rFonts w:ascii="Times New Roman" w:hAnsi="Times New Roman"/>
          <w:color w:val="000000" w:themeColor="text1"/>
          <w:sz w:val="24"/>
          <w:szCs w:val="24"/>
        </w:rPr>
        <w:t>SPLITSKA BANKA d.d.</w:t>
      </w:r>
    </w:p>
    <w:p w14:paraId="58EC912D" w14:textId="1C2771CD" w:rsidR="008D770C" w:rsidRPr="006E3AD4" w:rsidRDefault="00346292" w:rsidP="005D01B4">
      <w:pPr>
        <w:jc w:val="both"/>
      </w:pPr>
      <w:r w:rsidRPr="006E3AD4">
        <w:t>3</w:t>
      </w:r>
      <w:r w:rsidR="00257578" w:rsidRPr="006E3AD4">
        <w:t xml:space="preserve">. Obavijest razlučnog vjerovnika </w:t>
      </w:r>
      <w:r w:rsidRPr="006E3AD4">
        <w:rPr>
          <w:color w:val="000000" w:themeColor="text1"/>
          <w:shd w:val="clear" w:color="auto" w:fill="F8F8F8"/>
        </w:rPr>
        <w:t xml:space="preserve">OTP banka </w:t>
      </w:r>
      <w:proofErr w:type="spellStart"/>
      <w:r w:rsidRPr="006E3AD4">
        <w:rPr>
          <w:color w:val="000000" w:themeColor="text1"/>
          <w:shd w:val="clear" w:color="auto" w:fill="F8F8F8"/>
        </w:rPr>
        <w:t>d.d</w:t>
      </w:r>
      <w:proofErr w:type="spellEnd"/>
      <w:r w:rsidRPr="006E3AD4">
        <w:t xml:space="preserve">  </w:t>
      </w:r>
      <w:r w:rsidR="00257578" w:rsidRPr="006E3AD4">
        <w:t>o uplatnom račun</w:t>
      </w:r>
      <w:r w:rsidRPr="006E3AD4">
        <w:t>u.</w:t>
      </w:r>
    </w:p>
    <w:p w14:paraId="592BCF08" w14:textId="00B24A3D" w:rsidR="00BD3F3B" w:rsidRPr="006E3AD4" w:rsidRDefault="00BD3F3B" w:rsidP="005D01B4">
      <w:pPr>
        <w:jc w:val="both"/>
      </w:pPr>
    </w:p>
    <w:p w14:paraId="52D6C1F4" w14:textId="77777777" w:rsidR="00BD3F3B" w:rsidRPr="006E3AD4" w:rsidRDefault="00BD3F3B" w:rsidP="005D01B4">
      <w:pPr>
        <w:jc w:val="both"/>
      </w:pPr>
    </w:p>
    <w:p w14:paraId="6EAB0A05" w14:textId="2F94F97B" w:rsidR="00B8256D" w:rsidRPr="006E3AD4" w:rsidRDefault="008D770C" w:rsidP="005D01B4">
      <w:r w:rsidRPr="006E3AD4">
        <w:t xml:space="preserve"> </w:t>
      </w:r>
      <w:r w:rsidR="00BE22B2" w:rsidRPr="006E3AD4">
        <w:t>Rijeka, 12.03.2020.</w:t>
      </w:r>
      <w:r w:rsidRPr="006E3AD4">
        <w:t xml:space="preserve">        </w:t>
      </w:r>
      <w:r w:rsidR="005F0022" w:rsidRPr="006E3AD4">
        <w:t xml:space="preserve">  </w:t>
      </w:r>
      <w:r w:rsidRPr="006E3AD4">
        <w:t xml:space="preserve">     </w:t>
      </w:r>
      <w:r w:rsidR="00811291" w:rsidRPr="006E3AD4">
        <w:t xml:space="preserve">         </w:t>
      </w:r>
      <w:r w:rsidR="005F0022" w:rsidRPr="006E3AD4">
        <w:t xml:space="preserve"> </w:t>
      </w:r>
      <w:r w:rsidR="003A3B93" w:rsidRPr="006E3AD4">
        <w:t xml:space="preserve">                </w:t>
      </w:r>
      <w:r w:rsidRPr="006E3AD4">
        <w:rPr>
          <w:color w:val="000000" w:themeColor="text1"/>
        </w:rPr>
        <w:t>Stečajni upravitelj Ibrahim Mehmedovi</w:t>
      </w:r>
      <w:r w:rsidR="00235185" w:rsidRPr="006E3AD4">
        <w:rPr>
          <w:color w:val="000000" w:themeColor="text1"/>
        </w:rPr>
        <w:t>ć</w:t>
      </w:r>
      <w:r w:rsidR="009A091E" w:rsidRPr="006E3AD4">
        <w:t xml:space="preserve">           </w:t>
      </w:r>
    </w:p>
    <w:sectPr w:rsidR="00B8256D" w:rsidRPr="006E3AD4" w:rsidSect="00136152">
      <w:footerReference w:type="even" r:id="rId7"/>
      <w:footerReference w:type="default" r:id="rId8"/>
      <w:pgSz w:w="11900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9829D" w14:textId="77777777" w:rsidR="006F79D2" w:rsidRDefault="006F79D2" w:rsidP="000651A2">
      <w:r>
        <w:separator/>
      </w:r>
    </w:p>
  </w:endnote>
  <w:endnote w:type="continuationSeparator" w:id="0">
    <w:p w14:paraId="041E9791" w14:textId="77777777" w:rsidR="006F79D2" w:rsidRDefault="006F79D2" w:rsidP="0006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523788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BD15BF" w14:textId="3EAEDBCD" w:rsidR="000651A2" w:rsidRDefault="000651A2" w:rsidP="004A7D4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6A9F8DD" w14:textId="77777777" w:rsidR="000651A2" w:rsidRDefault="000651A2" w:rsidP="00065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0528072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642072" w14:textId="180AB915" w:rsidR="000651A2" w:rsidRDefault="000651A2" w:rsidP="004A7D4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6067FDD" w14:textId="77777777" w:rsidR="000651A2" w:rsidRDefault="000651A2" w:rsidP="00065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8C21C" w14:textId="77777777" w:rsidR="006F79D2" w:rsidRDefault="006F79D2" w:rsidP="000651A2">
      <w:r>
        <w:separator/>
      </w:r>
    </w:p>
  </w:footnote>
  <w:footnote w:type="continuationSeparator" w:id="0">
    <w:p w14:paraId="4AD610C4" w14:textId="77777777" w:rsidR="006F79D2" w:rsidRDefault="006F79D2" w:rsidP="00065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7711"/>
    <w:multiLevelType w:val="multilevel"/>
    <w:tmpl w:val="4BA2D7F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66D46"/>
    <w:multiLevelType w:val="hybridMultilevel"/>
    <w:tmpl w:val="4F002AE0"/>
    <w:lvl w:ilvl="0" w:tplc="21A052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F83A33"/>
    <w:multiLevelType w:val="hybridMultilevel"/>
    <w:tmpl w:val="0406BD10"/>
    <w:lvl w:ilvl="0" w:tplc="73EEDF88">
      <w:start w:val="6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6D"/>
    <w:rsid w:val="00001A52"/>
    <w:rsid w:val="00004F02"/>
    <w:rsid w:val="00005A7B"/>
    <w:rsid w:val="00006782"/>
    <w:rsid w:val="00011DF1"/>
    <w:rsid w:val="00014AE6"/>
    <w:rsid w:val="00017874"/>
    <w:rsid w:val="000212D5"/>
    <w:rsid w:val="000272A9"/>
    <w:rsid w:val="0003581F"/>
    <w:rsid w:val="000651A2"/>
    <w:rsid w:val="00065C52"/>
    <w:rsid w:val="000734BB"/>
    <w:rsid w:val="000743AE"/>
    <w:rsid w:val="00076EEB"/>
    <w:rsid w:val="00090537"/>
    <w:rsid w:val="000A5880"/>
    <w:rsid w:val="000A6B66"/>
    <w:rsid w:val="000E38DA"/>
    <w:rsid w:val="000E53D5"/>
    <w:rsid w:val="000F1ACC"/>
    <w:rsid w:val="00103239"/>
    <w:rsid w:val="00117745"/>
    <w:rsid w:val="00121A98"/>
    <w:rsid w:val="00124254"/>
    <w:rsid w:val="00136152"/>
    <w:rsid w:val="00144297"/>
    <w:rsid w:val="001465F5"/>
    <w:rsid w:val="001569E3"/>
    <w:rsid w:val="00166E61"/>
    <w:rsid w:val="00174904"/>
    <w:rsid w:val="00176772"/>
    <w:rsid w:val="00180F0D"/>
    <w:rsid w:val="00185F95"/>
    <w:rsid w:val="001A292A"/>
    <w:rsid w:val="001B2D07"/>
    <w:rsid w:val="001B4A6A"/>
    <w:rsid w:val="001D111C"/>
    <w:rsid w:val="002030E6"/>
    <w:rsid w:val="00213B7E"/>
    <w:rsid w:val="00235185"/>
    <w:rsid w:val="0024774C"/>
    <w:rsid w:val="00257578"/>
    <w:rsid w:val="00280AA4"/>
    <w:rsid w:val="0029607F"/>
    <w:rsid w:val="002A04F0"/>
    <w:rsid w:val="002A07CF"/>
    <w:rsid w:val="002A4459"/>
    <w:rsid w:val="002C76D1"/>
    <w:rsid w:val="00322E78"/>
    <w:rsid w:val="00334BD9"/>
    <w:rsid w:val="00346292"/>
    <w:rsid w:val="00347607"/>
    <w:rsid w:val="00354C7B"/>
    <w:rsid w:val="00367ECA"/>
    <w:rsid w:val="0037644F"/>
    <w:rsid w:val="0039602E"/>
    <w:rsid w:val="003A3B93"/>
    <w:rsid w:val="003B6931"/>
    <w:rsid w:val="003D613F"/>
    <w:rsid w:val="003E3DAA"/>
    <w:rsid w:val="00405C97"/>
    <w:rsid w:val="00411BEA"/>
    <w:rsid w:val="00420155"/>
    <w:rsid w:val="004309D6"/>
    <w:rsid w:val="004540DF"/>
    <w:rsid w:val="00460F57"/>
    <w:rsid w:val="00465AC5"/>
    <w:rsid w:val="00471364"/>
    <w:rsid w:val="0047787B"/>
    <w:rsid w:val="004912A0"/>
    <w:rsid w:val="00496BB8"/>
    <w:rsid w:val="00497FC1"/>
    <w:rsid w:val="004A25C0"/>
    <w:rsid w:val="004A2752"/>
    <w:rsid w:val="004B5E5E"/>
    <w:rsid w:val="004C4F4F"/>
    <w:rsid w:val="004D1654"/>
    <w:rsid w:val="004E310E"/>
    <w:rsid w:val="004F1948"/>
    <w:rsid w:val="0050063C"/>
    <w:rsid w:val="0050149D"/>
    <w:rsid w:val="00504360"/>
    <w:rsid w:val="005060A5"/>
    <w:rsid w:val="005132BA"/>
    <w:rsid w:val="00532FB8"/>
    <w:rsid w:val="005350B0"/>
    <w:rsid w:val="0053544B"/>
    <w:rsid w:val="0053649F"/>
    <w:rsid w:val="005520E8"/>
    <w:rsid w:val="00556616"/>
    <w:rsid w:val="0055773E"/>
    <w:rsid w:val="005851B6"/>
    <w:rsid w:val="00587DF9"/>
    <w:rsid w:val="005934AF"/>
    <w:rsid w:val="005937D9"/>
    <w:rsid w:val="005966B7"/>
    <w:rsid w:val="005A0D6B"/>
    <w:rsid w:val="005B2B9E"/>
    <w:rsid w:val="005C1B91"/>
    <w:rsid w:val="005C2AA9"/>
    <w:rsid w:val="005C3FEA"/>
    <w:rsid w:val="005C42EF"/>
    <w:rsid w:val="005C6AA7"/>
    <w:rsid w:val="005D01B4"/>
    <w:rsid w:val="005D3663"/>
    <w:rsid w:val="005F0022"/>
    <w:rsid w:val="005F2EC8"/>
    <w:rsid w:val="005F48D3"/>
    <w:rsid w:val="005F5763"/>
    <w:rsid w:val="00610C86"/>
    <w:rsid w:val="00626E9B"/>
    <w:rsid w:val="00627150"/>
    <w:rsid w:val="00641031"/>
    <w:rsid w:val="00644B0F"/>
    <w:rsid w:val="00644E68"/>
    <w:rsid w:val="00644E8E"/>
    <w:rsid w:val="00645C8B"/>
    <w:rsid w:val="006520E4"/>
    <w:rsid w:val="0065271A"/>
    <w:rsid w:val="006672F8"/>
    <w:rsid w:val="00672DFF"/>
    <w:rsid w:val="00683CA2"/>
    <w:rsid w:val="006A3466"/>
    <w:rsid w:val="006E3056"/>
    <w:rsid w:val="006E3AD4"/>
    <w:rsid w:val="006E5658"/>
    <w:rsid w:val="006F5213"/>
    <w:rsid w:val="006F79D2"/>
    <w:rsid w:val="0071717C"/>
    <w:rsid w:val="00717533"/>
    <w:rsid w:val="00720082"/>
    <w:rsid w:val="00724610"/>
    <w:rsid w:val="00734691"/>
    <w:rsid w:val="00755010"/>
    <w:rsid w:val="00755A3A"/>
    <w:rsid w:val="0076530A"/>
    <w:rsid w:val="00771927"/>
    <w:rsid w:val="007719FC"/>
    <w:rsid w:val="00772A35"/>
    <w:rsid w:val="00792D78"/>
    <w:rsid w:val="007B6014"/>
    <w:rsid w:val="007C7549"/>
    <w:rsid w:val="007D233F"/>
    <w:rsid w:val="008033A5"/>
    <w:rsid w:val="00811291"/>
    <w:rsid w:val="0081297E"/>
    <w:rsid w:val="008174E5"/>
    <w:rsid w:val="00821956"/>
    <w:rsid w:val="00824905"/>
    <w:rsid w:val="00837753"/>
    <w:rsid w:val="00837AB7"/>
    <w:rsid w:val="00845279"/>
    <w:rsid w:val="008631E3"/>
    <w:rsid w:val="00871535"/>
    <w:rsid w:val="00873558"/>
    <w:rsid w:val="008921E1"/>
    <w:rsid w:val="00893AD1"/>
    <w:rsid w:val="008C6E57"/>
    <w:rsid w:val="008C76BA"/>
    <w:rsid w:val="008D770C"/>
    <w:rsid w:val="008D7F05"/>
    <w:rsid w:val="009114A1"/>
    <w:rsid w:val="00915B67"/>
    <w:rsid w:val="00923E13"/>
    <w:rsid w:val="00924D10"/>
    <w:rsid w:val="009342DE"/>
    <w:rsid w:val="00934F14"/>
    <w:rsid w:val="00944154"/>
    <w:rsid w:val="009842DD"/>
    <w:rsid w:val="009A091E"/>
    <w:rsid w:val="009A1180"/>
    <w:rsid w:val="009C01D7"/>
    <w:rsid w:val="009D3220"/>
    <w:rsid w:val="009D4FBE"/>
    <w:rsid w:val="009D74AE"/>
    <w:rsid w:val="009E0836"/>
    <w:rsid w:val="009E4725"/>
    <w:rsid w:val="00A074DB"/>
    <w:rsid w:val="00A4158E"/>
    <w:rsid w:val="00A65784"/>
    <w:rsid w:val="00A80F23"/>
    <w:rsid w:val="00A90758"/>
    <w:rsid w:val="00A91DA5"/>
    <w:rsid w:val="00A920D5"/>
    <w:rsid w:val="00A97699"/>
    <w:rsid w:val="00AA1194"/>
    <w:rsid w:val="00AF1F1C"/>
    <w:rsid w:val="00B06BD3"/>
    <w:rsid w:val="00B15AD1"/>
    <w:rsid w:val="00B17379"/>
    <w:rsid w:val="00B30DD4"/>
    <w:rsid w:val="00B46EDF"/>
    <w:rsid w:val="00B53DEE"/>
    <w:rsid w:val="00B8256D"/>
    <w:rsid w:val="00B836FF"/>
    <w:rsid w:val="00B86805"/>
    <w:rsid w:val="00B9365D"/>
    <w:rsid w:val="00B96693"/>
    <w:rsid w:val="00BA0222"/>
    <w:rsid w:val="00BA1C29"/>
    <w:rsid w:val="00BB706D"/>
    <w:rsid w:val="00BD3F3B"/>
    <w:rsid w:val="00BE22B2"/>
    <w:rsid w:val="00BE36ED"/>
    <w:rsid w:val="00BE4E57"/>
    <w:rsid w:val="00C0053E"/>
    <w:rsid w:val="00C11F53"/>
    <w:rsid w:val="00C158E7"/>
    <w:rsid w:val="00C23729"/>
    <w:rsid w:val="00C2504E"/>
    <w:rsid w:val="00C266C1"/>
    <w:rsid w:val="00C3255A"/>
    <w:rsid w:val="00C3359D"/>
    <w:rsid w:val="00C36921"/>
    <w:rsid w:val="00C50F19"/>
    <w:rsid w:val="00C53E16"/>
    <w:rsid w:val="00C54661"/>
    <w:rsid w:val="00C87E59"/>
    <w:rsid w:val="00C95FA0"/>
    <w:rsid w:val="00C970A7"/>
    <w:rsid w:val="00CB3803"/>
    <w:rsid w:val="00CC073A"/>
    <w:rsid w:val="00CC4072"/>
    <w:rsid w:val="00CE11CF"/>
    <w:rsid w:val="00CE56D1"/>
    <w:rsid w:val="00CE702A"/>
    <w:rsid w:val="00CF0EDF"/>
    <w:rsid w:val="00CF3A58"/>
    <w:rsid w:val="00CF54C4"/>
    <w:rsid w:val="00D06623"/>
    <w:rsid w:val="00D4119B"/>
    <w:rsid w:val="00D45C30"/>
    <w:rsid w:val="00D470DB"/>
    <w:rsid w:val="00D52644"/>
    <w:rsid w:val="00D61FA1"/>
    <w:rsid w:val="00D63D11"/>
    <w:rsid w:val="00D67E49"/>
    <w:rsid w:val="00D735A9"/>
    <w:rsid w:val="00D73E0F"/>
    <w:rsid w:val="00D75366"/>
    <w:rsid w:val="00D75BE0"/>
    <w:rsid w:val="00D869D1"/>
    <w:rsid w:val="00D8770F"/>
    <w:rsid w:val="00D966E7"/>
    <w:rsid w:val="00DC6B49"/>
    <w:rsid w:val="00DE02B7"/>
    <w:rsid w:val="00DE3800"/>
    <w:rsid w:val="00DF2E48"/>
    <w:rsid w:val="00DF3F81"/>
    <w:rsid w:val="00DF534E"/>
    <w:rsid w:val="00DF6F92"/>
    <w:rsid w:val="00E07D9D"/>
    <w:rsid w:val="00E14BA2"/>
    <w:rsid w:val="00E263DF"/>
    <w:rsid w:val="00E54706"/>
    <w:rsid w:val="00E6133B"/>
    <w:rsid w:val="00E655FB"/>
    <w:rsid w:val="00E97A87"/>
    <w:rsid w:val="00EA6691"/>
    <w:rsid w:val="00EA7C6F"/>
    <w:rsid w:val="00EC3B6E"/>
    <w:rsid w:val="00EC45B8"/>
    <w:rsid w:val="00EC6D7D"/>
    <w:rsid w:val="00EC7466"/>
    <w:rsid w:val="00EE48A6"/>
    <w:rsid w:val="00F01DEA"/>
    <w:rsid w:val="00F133E4"/>
    <w:rsid w:val="00F271ED"/>
    <w:rsid w:val="00F330B9"/>
    <w:rsid w:val="00F42B3A"/>
    <w:rsid w:val="00F614E4"/>
    <w:rsid w:val="00F7151F"/>
    <w:rsid w:val="00F86C6E"/>
    <w:rsid w:val="00F9064C"/>
    <w:rsid w:val="00FA3E91"/>
    <w:rsid w:val="00FA61BB"/>
    <w:rsid w:val="00FC0646"/>
    <w:rsid w:val="00FD36E0"/>
    <w:rsid w:val="00FD507A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86EF2"/>
  <w15:chartTrackingRefBased/>
  <w15:docId w15:val="{FA9E49FD-ADF1-3C48-9804-F0391A0A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3DF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9"/>
    <w:qFormat/>
    <w:rsid w:val="00D411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256D"/>
    <w:pPr>
      <w:spacing w:before="100" w:beforeAutospacing="1" w:after="100" w:afterAutospacing="1"/>
    </w:pPr>
  </w:style>
  <w:style w:type="paragraph" w:customStyle="1" w:styleId="text-right">
    <w:name w:val="text-right"/>
    <w:basedOn w:val="Normal"/>
    <w:rsid w:val="001569E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569E3"/>
    <w:rPr>
      <w:b/>
      <w:bCs/>
    </w:rPr>
  </w:style>
  <w:style w:type="table" w:styleId="TableGrid">
    <w:name w:val="Table Grid"/>
    <w:basedOn w:val="TableNormal"/>
    <w:uiPriority w:val="39"/>
    <w:rsid w:val="00F7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3F81"/>
    <w:pPr>
      <w:tabs>
        <w:tab w:val="center" w:pos="4536"/>
        <w:tab w:val="right" w:pos="9072"/>
      </w:tabs>
    </w:pPr>
    <w:rPr>
      <w:rFonts w:eastAsia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3F81"/>
    <w:rPr>
      <w:rFonts w:ascii="Times New Roman" w:eastAsia="Calibri" w:hAnsi="Times New Roman" w:cs="Times New Roman"/>
      <w:lang w:val="en-GB" w:eastAsia="en-GB"/>
    </w:rPr>
  </w:style>
  <w:style w:type="character" w:styleId="Hyperlink">
    <w:name w:val="Hyperlink"/>
    <w:uiPriority w:val="99"/>
    <w:unhideWhenUsed/>
    <w:rsid w:val="00DF3F81"/>
    <w:rPr>
      <w:color w:val="0000FF"/>
      <w:u w:val="single"/>
    </w:rPr>
  </w:style>
  <w:style w:type="paragraph" w:customStyle="1" w:styleId="box455894">
    <w:name w:val="box_455894"/>
    <w:basedOn w:val="Normal"/>
    <w:rsid w:val="00D67E49"/>
    <w:pPr>
      <w:spacing w:before="100" w:beforeAutospacing="1" w:after="100" w:afterAutospacing="1"/>
    </w:pPr>
    <w:rPr>
      <w:rFonts w:eastAsia="Calibri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90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9064C"/>
    <w:rPr>
      <w:rFonts w:ascii="Calibri" w:eastAsia="Calibri" w:hAnsi="Calibri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D4119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rn-datum-objave">
    <w:name w:val="srn-datum-objave"/>
    <w:basedOn w:val="DefaultParagraphFont"/>
    <w:rsid w:val="00D4119B"/>
  </w:style>
  <w:style w:type="character" w:styleId="PageNumber">
    <w:name w:val="page number"/>
    <w:basedOn w:val="DefaultParagraphFont"/>
    <w:uiPriority w:val="99"/>
    <w:semiHidden/>
    <w:unhideWhenUsed/>
    <w:rsid w:val="000651A2"/>
  </w:style>
  <w:style w:type="paragraph" w:styleId="BodyText">
    <w:name w:val="Body Text"/>
    <w:basedOn w:val="Normal"/>
    <w:link w:val="BodyTextChar"/>
    <w:rsid w:val="00C11F53"/>
    <w:pPr>
      <w:jc w:val="both"/>
    </w:pPr>
    <w:rPr>
      <w:rFonts w:ascii="Verdana" w:hAnsi="Verdana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C11F53"/>
    <w:rPr>
      <w:rFonts w:ascii="Verdana" w:eastAsia="Times New Roman" w:hAnsi="Verdana" w:cs="Times New Roman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54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5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8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5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1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1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07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0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9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89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86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0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507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6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855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3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6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9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47</cp:revision>
  <cp:lastPrinted>2020-03-12T13:59:00Z</cp:lastPrinted>
  <dcterms:created xsi:type="dcterms:W3CDTF">2020-02-16T10:39:00Z</dcterms:created>
  <dcterms:modified xsi:type="dcterms:W3CDTF">2020-03-12T15:07:00Z</dcterms:modified>
</cp:coreProperties>
</file>